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24BB6" w14:textId="56477104" w:rsidR="00D67F4A" w:rsidRPr="001A2F80" w:rsidRDefault="00D67F4A" w:rsidP="000F4DB2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1A2F80">
        <w:rPr>
          <w:rFonts w:ascii="Times New Roman" w:hAnsi="Times New Roman"/>
          <w:b/>
          <w:caps/>
          <w:color w:val="000000" w:themeColor="text1"/>
          <w:sz w:val="24"/>
          <w:szCs w:val="24"/>
        </w:rPr>
        <w:t>муниципальное бюджетное</w:t>
      </w:r>
      <w:r w:rsidR="00DD7408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</w:t>
      </w:r>
      <w:r w:rsidRPr="001A2F80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общеобразовательное учреждение </w:t>
      </w:r>
      <w:r w:rsidRPr="001A2F80">
        <w:rPr>
          <w:rFonts w:ascii="Times New Roman" w:hAnsi="Times New Roman"/>
          <w:b/>
          <w:caps/>
          <w:color w:val="000000" w:themeColor="text1"/>
          <w:sz w:val="24"/>
          <w:szCs w:val="24"/>
        </w:rPr>
        <w:br/>
      </w:r>
      <w:r w:rsidR="001A2F80" w:rsidRPr="001A2F80">
        <w:rPr>
          <w:rFonts w:ascii="Times New Roman" w:hAnsi="Times New Roman"/>
          <w:b/>
          <w:caps/>
          <w:color w:val="000000" w:themeColor="text1"/>
          <w:sz w:val="24"/>
          <w:szCs w:val="24"/>
        </w:rPr>
        <w:t>«СЕРГЕЕВСКАЯ</w:t>
      </w:r>
      <w:r w:rsidRPr="001A2F80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средняя общеобразовательная школа   пограничного муниципального </w:t>
      </w:r>
      <w:r w:rsidR="005B2CA6">
        <w:rPr>
          <w:rFonts w:ascii="Times New Roman" w:hAnsi="Times New Roman"/>
          <w:b/>
          <w:caps/>
          <w:color w:val="000000" w:themeColor="text1"/>
          <w:sz w:val="24"/>
          <w:szCs w:val="24"/>
        </w:rPr>
        <w:t>ОКРУГА</w:t>
      </w:r>
      <w:r w:rsidRPr="001A2F80">
        <w:rPr>
          <w:rFonts w:ascii="Times New Roman" w:hAnsi="Times New Roman"/>
          <w:b/>
          <w:caps/>
          <w:color w:val="000000" w:themeColor="text1"/>
          <w:sz w:val="24"/>
          <w:szCs w:val="24"/>
        </w:rPr>
        <w:t>»</w:t>
      </w:r>
    </w:p>
    <w:p w14:paraId="55BF258F" w14:textId="77777777" w:rsidR="001A2F80" w:rsidRDefault="001A2F80" w:rsidP="001A2F80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16"/>
          <w:szCs w:val="16"/>
        </w:rPr>
      </w:pPr>
    </w:p>
    <w:p w14:paraId="2110D1BE" w14:textId="77777777" w:rsidR="001A2F80" w:rsidRDefault="001A2F80" w:rsidP="001A2F80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16"/>
          <w:szCs w:val="16"/>
        </w:rPr>
      </w:pPr>
    </w:p>
    <w:p w14:paraId="1D4B3AFF" w14:textId="77777777" w:rsidR="001A2F80" w:rsidRPr="001A2F80" w:rsidRDefault="001A2F80" w:rsidP="001A2F80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16"/>
          <w:szCs w:val="16"/>
        </w:rPr>
      </w:pPr>
    </w:p>
    <w:p w14:paraId="6A22FB5C" w14:textId="77777777" w:rsidR="00D67F4A" w:rsidRDefault="00DD7408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  <w:r>
        <w:rPr>
          <w:rFonts w:ascii="Calibri" w:hAnsi="Calibri"/>
          <w:noProof/>
        </w:rPr>
        <w:pict w14:anchorId="45C6FE7A">
          <v:rect id="Прямоугольник 42" o:spid="_x0000_s1026" style="position:absolute;left:0;text-align:left;margin-left:-16.05pt;margin-top:13.2pt;width:194.15pt;height:105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">
            <v:textbox>
              <w:txbxContent>
                <w:p w14:paraId="148A827A" w14:textId="77777777" w:rsidR="00DD7408" w:rsidRPr="001A2F80" w:rsidRDefault="00DD7408" w:rsidP="001A2F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ПРИНЯТО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Педагогическим Советом</w:t>
                  </w:r>
                </w:p>
                <w:p w14:paraId="20BC3CFE" w14:textId="77777777" w:rsidR="00DD7408" w:rsidRDefault="00DD7408" w:rsidP="001A2F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МБОУ «Сергеевская СОШ  ПМО» </w:t>
                  </w:r>
                </w:p>
                <w:p w14:paraId="707C985D" w14:textId="77777777" w:rsidR="00DD7408" w:rsidRPr="006F2D11" w:rsidRDefault="00DD7408" w:rsidP="001A2F80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8227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Протокол № 7 от 13.04.2026 г.</w:t>
                  </w:r>
                </w:p>
              </w:txbxContent>
            </v:textbox>
          </v:rect>
        </w:pict>
      </w:r>
      <w:r>
        <w:rPr>
          <w:rFonts w:ascii="Calibri" w:hAnsi="Calibri"/>
          <w:noProof/>
        </w:rPr>
        <w:pict w14:anchorId="7E1D750B">
          <v:rect id="Прямоугольник 41" o:spid="_x0000_s1027" style="position:absolute;left:0;text-align:left;margin-left:265.85pt;margin-top:13.2pt;width:213.75pt;height:105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">
            <v:textbox>
              <w:txbxContent>
                <w:p w14:paraId="27A3BC20" w14:textId="77777777" w:rsidR="00DD7408" w:rsidRDefault="00DD7408" w:rsidP="00D67F4A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</w:t>
                  </w:r>
                </w:p>
                <w:p w14:paraId="4F74F19D" w14:textId="77777777" w:rsidR="00DD7408" w:rsidRDefault="00DD7408" w:rsidP="001A2F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Директором МБОУ «Сергеевская</w:t>
                  </w:r>
                </w:p>
                <w:p w14:paraId="5465F3A5" w14:textId="77777777" w:rsidR="00DD7408" w:rsidRDefault="00DD7408" w:rsidP="001A2F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      ПМО»</w:t>
                  </w:r>
                </w:p>
                <w:p w14:paraId="6640D216" w14:textId="77777777" w:rsidR="00DD7408" w:rsidRDefault="00DD7408" w:rsidP="001A2F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________/ И.В. Старченко/</w:t>
                  </w:r>
                </w:p>
                <w:p w14:paraId="5FC88B54" w14:textId="77777777" w:rsidR="00DD7408" w:rsidRPr="006F2D11" w:rsidRDefault="00DD7408" w:rsidP="00822FD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8227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Приказ №  63  от 13.04.2026г.</w:t>
                  </w:r>
                </w:p>
              </w:txbxContent>
            </v:textbox>
          </v:rect>
        </w:pict>
      </w:r>
      <w:r w:rsidR="00D67F4A">
        <w:rPr>
          <w:rFonts w:ascii="Times New Roman" w:hAnsi="Times New Roman"/>
          <w:b/>
          <w:caps/>
          <w:color w:val="244061"/>
          <w:sz w:val="28"/>
          <w:szCs w:val="28"/>
        </w:rPr>
        <w:tab/>
      </w:r>
    </w:p>
    <w:p w14:paraId="5B11F780" w14:textId="77777777" w:rsidR="001A2F80" w:rsidRDefault="001A2F80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5B50C5BC" w14:textId="77777777" w:rsidR="001A2F80" w:rsidRDefault="001A2F80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44BEAE24" w14:textId="77777777" w:rsidR="00D67F4A" w:rsidRDefault="00D67F4A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622B63AF" w14:textId="77777777" w:rsidR="00D67F4A" w:rsidRDefault="00D67F4A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359C0ACA" w14:textId="77777777" w:rsidR="00D67F4A" w:rsidRDefault="00D67F4A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3E56B589" w14:textId="77777777" w:rsidR="00D67F4A" w:rsidRDefault="00D67F4A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1F7F0D8E" w14:textId="77777777" w:rsidR="00D67F4A" w:rsidRDefault="00D67F4A" w:rsidP="00D67F4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6837D0AF" w14:textId="77777777" w:rsidR="00D67F4A" w:rsidRDefault="00D67F4A" w:rsidP="00D67F4A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404DAA15" w14:textId="77777777" w:rsidR="00D67F4A" w:rsidRDefault="00D67F4A" w:rsidP="00D67F4A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244061"/>
          <w:sz w:val="28"/>
          <w:szCs w:val="28"/>
        </w:rPr>
      </w:pPr>
    </w:p>
    <w:p w14:paraId="7E82BFAB" w14:textId="3237ED57" w:rsidR="00D67F4A" w:rsidRPr="00B309BE" w:rsidRDefault="00B309BE" w:rsidP="00B309BE">
      <w:pPr>
        <w:spacing w:after="0" w:line="240" w:lineRule="auto"/>
        <w:ind w:firstLine="709"/>
        <w:jc w:val="center"/>
        <w:rPr>
          <w:rFonts w:hAnsi="Times New Roman" w:cs="Times New Roman"/>
          <w:b/>
          <w:bCs/>
          <w:color w:val="000000"/>
          <w:sz w:val="36"/>
          <w:szCs w:val="36"/>
        </w:rPr>
      </w:pP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Отчет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                                                                                           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о результатах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самообследования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муниципального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бюджетного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общеобразовательного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учреждения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«</w:t>
      </w:r>
      <w:proofErr w:type="spellStart"/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Сергеевская</w:t>
      </w:r>
      <w:proofErr w:type="spellEnd"/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средняя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общеобразовательная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школа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Пограничного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муниципального</w:t>
      </w:r>
      <w:r w:rsidR="00DD7408">
        <w:rPr>
          <w:rFonts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t>округа»</w:t>
      </w: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br/>
      </w:r>
      <w:r w:rsidRPr="00B309BE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за </w:t>
      </w:r>
      <w:r w:rsidR="003653DA" w:rsidRPr="00B309BE">
        <w:rPr>
          <w:rFonts w:ascii="Times New Roman" w:hAnsi="Times New Roman" w:cs="Times New Roman"/>
          <w:b/>
          <w:bCs/>
          <w:color w:val="000000"/>
          <w:sz w:val="36"/>
          <w:szCs w:val="36"/>
        </w:rPr>
        <w:t>20</w:t>
      </w:r>
      <w:r w:rsidR="005B2CA6" w:rsidRPr="00B309BE">
        <w:rPr>
          <w:rFonts w:ascii="Times New Roman" w:hAnsi="Times New Roman" w:cs="Times New Roman"/>
          <w:b/>
          <w:bCs/>
          <w:color w:val="000000"/>
          <w:sz w:val="36"/>
          <w:szCs w:val="36"/>
        </w:rPr>
        <w:t>2</w:t>
      </w:r>
      <w:r w:rsidR="00FC5840">
        <w:rPr>
          <w:rFonts w:ascii="Times New Roman" w:hAnsi="Times New Roman" w:cs="Times New Roman"/>
          <w:b/>
          <w:bCs/>
          <w:color w:val="000000"/>
          <w:sz w:val="36"/>
          <w:szCs w:val="36"/>
        </w:rPr>
        <w:t>5</w:t>
      </w:r>
      <w:r w:rsidR="00DD740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D67F4A" w:rsidRPr="00B309BE">
        <w:rPr>
          <w:rFonts w:ascii="Times New Roman" w:hAnsi="Times New Roman" w:cs="Times New Roman"/>
          <w:b/>
          <w:bCs/>
          <w:color w:val="000000"/>
          <w:sz w:val="36"/>
          <w:szCs w:val="36"/>
        </w:rPr>
        <w:t>год</w:t>
      </w:r>
    </w:p>
    <w:p w14:paraId="78FFED5E" w14:textId="77777777" w:rsidR="00D67F4A" w:rsidRPr="00B309BE" w:rsidRDefault="00D67F4A" w:rsidP="00D67F4A">
      <w:pPr>
        <w:spacing w:line="360" w:lineRule="auto"/>
        <w:ind w:firstLine="709"/>
        <w:jc w:val="center"/>
        <w:rPr>
          <w:rFonts w:hAnsi="Times New Roman" w:cs="Times New Roman"/>
          <w:b/>
          <w:bCs/>
          <w:color w:val="000000"/>
          <w:sz w:val="40"/>
          <w:szCs w:val="40"/>
        </w:rPr>
      </w:pPr>
    </w:p>
    <w:p w14:paraId="0D421EDF" w14:textId="77777777" w:rsidR="001A2F80" w:rsidRDefault="001A2F80" w:rsidP="00D67F4A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17365D"/>
          <w:sz w:val="32"/>
          <w:szCs w:val="32"/>
        </w:rPr>
      </w:pPr>
    </w:p>
    <w:p w14:paraId="3CA6FDE5" w14:textId="77777777" w:rsidR="001A2F80" w:rsidRDefault="001A2F80" w:rsidP="00D67F4A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17365D"/>
          <w:sz w:val="32"/>
          <w:szCs w:val="32"/>
        </w:rPr>
      </w:pPr>
    </w:p>
    <w:p w14:paraId="6D670C76" w14:textId="77777777" w:rsidR="001A2F80" w:rsidRDefault="001A2F80" w:rsidP="00D67F4A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17365D"/>
          <w:sz w:val="32"/>
          <w:szCs w:val="32"/>
        </w:rPr>
      </w:pPr>
    </w:p>
    <w:p w14:paraId="2555F5A4" w14:textId="77777777" w:rsidR="001A2F80" w:rsidRDefault="001A2F80" w:rsidP="00D67F4A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17365D"/>
          <w:sz w:val="32"/>
          <w:szCs w:val="32"/>
        </w:rPr>
      </w:pPr>
    </w:p>
    <w:p w14:paraId="6DBD6845" w14:textId="77777777" w:rsidR="001A2F80" w:rsidRDefault="001A2F80" w:rsidP="00D67F4A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17365D"/>
          <w:sz w:val="32"/>
          <w:szCs w:val="32"/>
        </w:rPr>
      </w:pPr>
    </w:p>
    <w:p w14:paraId="16561B27" w14:textId="77777777" w:rsidR="001A2F80" w:rsidRDefault="001A2F80" w:rsidP="00D67F4A">
      <w:pPr>
        <w:spacing w:line="360" w:lineRule="auto"/>
        <w:ind w:firstLine="709"/>
        <w:jc w:val="center"/>
        <w:rPr>
          <w:rFonts w:ascii="Times New Roman" w:hAnsi="Times New Roman"/>
          <w:b/>
          <w:caps/>
          <w:color w:val="17365D"/>
          <w:sz w:val="32"/>
          <w:szCs w:val="32"/>
        </w:rPr>
      </w:pPr>
    </w:p>
    <w:p w14:paraId="005C52DB" w14:textId="77777777" w:rsidR="00D67F4A" w:rsidRPr="0080577E" w:rsidRDefault="00A66F2D" w:rsidP="0080577E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aps/>
          <w:color w:val="000000" w:themeColor="text1"/>
          <w:sz w:val="24"/>
          <w:szCs w:val="24"/>
        </w:rPr>
        <w:t>с</w:t>
      </w:r>
      <w:r w:rsidR="001A2F80" w:rsidRPr="0080577E">
        <w:rPr>
          <w:rFonts w:ascii="Times New Roman" w:hAnsi="Times New Roman"/>
          <w:b/>
          <w:caps/>
          <w:color w:val="000000" w:themeColor="text1"/>
          <w:sz w:val="24"/>
          <w:szCs w:val="24"/>
        </w:rPr>
        <w:t>.сергеевка</w:t>
      </w:r>
    </w:p>
    <w:p w14:paraId="70E34B0F" w14:textId="1F947E0D" w:rsidR="00A66F2D" w:rsidRDefault="003653DA" w:rsidP="008944A2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80577E">
        <w:rPr>
          <w:rFonts w:ascii="Times New Roman" w:hAnsi="Times New Roman"/>
          <w:b/>
          <w:caps/>
          <w:color w:val="000000" w:themeColor="text1"/>
          <w:sz w:val="24"/>
          <w:szCs w:val="24"/>
        </w:rPr>
        <w:t>20</w:t>
      </w:r>
      <w:r w:rsidR="00633FB3">
        <w:rPr>
          <w:rFonts w:ascii="Times New Roman" w:hAnsi="Times New Roman"/>
          <w:b/>
          <w:caps/>
          <w:color w:val="000000" w:themeColor="text1"/>
          <w:sz w:val="24"/>
          <w:szCs w:val="24"/>
        </w:rPr>
        <w:t>2</w:t>
      </w:r>
      <w:r w:rsidR="00001971">
        <w:rPr>
          <w:rFonts w:ascii="Times New Roman" w:hAnsi="Times New Roman"/>
          <w:b/>
          <w:caps/>
          <w:color w:val="000000" w:themeColor="text1"/>
          <w:sz w:val="24"/>
          <w:szCs w:val="24"/>
        </w:rPr>
        <w:t>6</w:t>
      </w:r>
      <w:r w:rsidR="002A5B96">
        <w:rPr>
          <w:rFonts w:ascii="Times New Roman" w:hAnsi="Times New Roman"/>
          <w:b/>
          <w:caps/>
          <w:color w:val="000000" w:themeColor="text1"/>
          <w:sz w:val="24"/>
          <w:szCs w:val="24"/>
        </w:rPr>
        <w:t xml:space="preserve"> </w:t>
      </w:r>
      <w:r w:rsidR="001A2F80" w:rsidRPr="0080577E">
        <w:rPr>
          <w:rFonts w:ascii="Times New Roman" w:hAnsi="Times New Roman"/>
          <w:b/>
          <w:caps/>
          <w:color w:val="000000" w:themeColor="text1"/>
          <w:sz w:val="24"/>
          <w:szCs w:val="24"/>
        </w:rPr>
        <w:t>год</w:t>
      </w:r>
    </w:p>
    <w:p w14:paraId="5AC384CC" w14:textId="77777777" w:rsidR="000F4DB2" w:rsidRPr="008944A2" w:rsidRDefault="000F4DB2" w:rsidP="008944A2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14:paraId="19CA6233" w14:textId="77777777" w:rsidR="00D67F4A" w:rsidRPr="002A5B96" w:rsidRDefault="00317992" w:rsidP="00A66F2D">
      <w:pPr>
        <w:spacing w:line="36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A5B96">
        <w:rPr>
          <w:rFonts w:ascii="Times New Roman" w:hAnsi="Times New Roman"/>
          <w:caps/>
          <w:sz w:val="24"/>
          <w:szCs w:val="24"/>
        </w:rPr>
        <w:t xml:space="preserve">Оглавление </w:t>
      </w:r>
    </w:p>
    <w:p w14:paraId="0425FB13" w14:textId="77777777" w:rsidR="00C7428D" w:rsidRPr="002A5B96" w:rsidRDefault="00C7428D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401DB263" w14:textId="77777777" w:rsidR="001150DD" w:rsidRPr="002A5B96" w:rsidRDefault="001150DD" w:rsidP="008944A2">
      <w:pPr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оБЩИЕ СВЕДЕНИЯ ОБ ОБРА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ЗОВАТЕЛЬНО</w:t>
      </w:r>
      <w:r w:rsidR="000F4DB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Й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  ОРГАНИЗАЦИИ………….………………</w:t>
      </w:r>
      <w:r w:rsidR="000F4DB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</w:t>
      </w:r>
    </w:p>
    <w:p w14:paraId="4E51596E" w14:textId="328D2C09" w:rsidR="006A00F9" w:rsidRPr="002A5B96" w:rsidRDefault="006A00F9" w:rsidP="006A00F9">
      <w:pPr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Аналитическая часть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……………………………………………………………</w:t>
      </w:r>
      <w:proofErr w:type="gramStart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…….</w:t>
      </w:r>
      <w:proofErr w:type="gramEnd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.4-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38</w:t>
      </w:r>
    </w:p>
    <w:p w14:paraId="21E0A628" w14:textId="3B6BF990" w:rsidR="001150DD" w:rsidRPr="002A5B96" w:rsidRDefault="006A00F9" w:rsidP="008944A2">
      <w:pPr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1.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оЦЕНКА ОБРАЗОВАТЕЛЬНОЙ ДЕЯТЕЛЬНОСТИ………………………………</w:t>
      </w:r>
      <w:proofErr w:type="gramStart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…….</w:t>
      </w:r>
      <w:proofErr w:type="gramEnd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.4-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18</w:t>
      </w:r>
    </w:p>
    <w:p w14:paraId="4253142A" w14:textId="5F26FBF8" w:rsidR="001150DD" w:rsidRPr="002A5B96" w:rsidRDefault="006A00F9" w:rsidP="008944A2">
      <w:pPr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Оценка системы управления организацией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………………………………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18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-2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0</w:t>
      </w:r>
    </w:p>
    <w:p w14:paraId="08395B9D" w14:textId="1B90560F" w:rsidR="00C107EF" w:rsidRPr="002A5B96" w:rsidRDefault="006A00F9" w:rsidP="005E409C">
      <w:pPr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t>3</w:t>
      </w:r>
      <w:r w:rsidR="008944A2" w:rsidRPr="002A5B9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t xml:space="preserve">. 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Оценка содержания и качества подготовки </w:t>
      </w:r>
      <w:proofErr w:type="gramStart"/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обучающихся  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…….</w:t>
      </w:r>
      <w:proofErr w:type="gramEnd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.2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1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24</w:t>
      </w:r>
    </w:p>
    <w:p w14:paraId="1B7C4D09" w14:textId="564F146F" w:rsidR="001150DD" w:rsidRPr="002A5B96" w:rsidRDefault="00C107EF" w:rsidP="005E409C">
      <w:pPr>
        <w:tabs>
          <w:tab w:val="left" w:pos="437"/>
        </w:tabs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5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ОЦЕНКА ОРГАНИЗАЦИИ УЧЕБНОГО ПРОЦЕССА 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</w:t>
      </w:r>
      <w:proofErr w:type="gramStart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…….</w:t>
      </w:r>
      <w:proofErr w:type="gramEnd"/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24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26</w:t>
      </w:r>
    </w:p>
    <w:p w14:paraId="0AA41230" w14:textId="3605550D" w:rsidR="001150DD" w:rsidRPr="002A5B96" w:rsidRDefault="006A00F9" w:rsidP="005E409C">
      <w:pPr>
        <w:tabs>
          <w:tab w:val="left" w:pos="437"/>
        </w:tabs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5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Оценка вОСТРЕБОВАННОСТ</w:t>
      </w:r>
      <w:r w:rsidR="00D30320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и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ВЫПУСКНИКОВ ШКОЛЫ ……………………</w:t>
      </w:r>
      <w:r w:rsidR="00AA4EEE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26-27</w:t>
      </w:r>
    </w:p>
    <w:p w14:paraId="535A6C97" w14:textId="6FA2707C" w:rsidR="001150DD" w:rsidRPr="002A5B96" w:rsidRDefault="006A00F9" w:rsidP="00AA4EEE">
      <w:pPr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6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AA4EEE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Оценка качества кадрового обеспечения………………………………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 </w:t>
      </w:r>
      <w:r w:rsidR="00AA4EEE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  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27</w:t>
      </w:r>
      <w:r w:rsidR="00AA4EEE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29</w:t>
      </w:r>
    </w:p>
    <w:p w14:paraId="4F04BCB0" w14:textId="1AEA6A59" w:rsidR="001150DD" w:rsidRPr="002A5B96" w:rsidRDefault="006A00F9" w:rsidP="005E409C">
      <w:pPr>
        <w:tabs>
          <w:tab w:val="left" w:pos="437"/>
        </w:tabs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7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ОЦЕНКА </w:t>
      </w:r>
      <w:proofErr w:type="gramStart"/>
      <w:r w:rsidR="005E409C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качества  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УЧЕБНО</w:t>
      </w:r>
      <w:proofErr w:type="gramEnd"/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 МЕТОДИЧЕСКОГО И БИБЛИОТЕЧНО-ИНФОРМАЦИОННОГО ОБЕСПЕЧЕНИЯ …………………………………………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….........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29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</w:t>
      </w:r>
      <w:r w:rsidR="00AA4EEE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1</w:t>
      </w:r>
    </w:p>
    <w:p w14:paraId="03C791FE" w14:textId="376FEC1F" w:rsidR="001150DD" w:rsidRPr="002A5B96" w:rsidRDefault="006A00F9" w:rsidP="005E409C">
      <w:pPr>
        <w:tabs>
          <w:tab w:val="left" w:pos="437"/>
        </w:tabs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8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5E409C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ОЦЕНКА 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мАТЕРИАЛЬНО-</w:t>
      </w:r>
      <w:proofErr w:type="gramStart"/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ТЕХНИЧЕСК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ой  базы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мбоу</w:t>
      </w:r>
      <w:proofErr w:type="gramEnd"/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«сЕРГЕЕВСКАЯ сош пмО» …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………………………………………………………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………………………………..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           </w:t>
      </w:r>
      <w:r w:rsidR="00AA4EEE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1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34</w:t>
      </w:r>
    </w:p>
    <w:p w14:paraId="1A387FE3" w14:textId="18D6BB4D" w:rsidR="005E409C" w:rsidRPr="002A5B96" w:rsidRDefault="006A00F9" w:rsidP="005E409C">
      <w:pPr>
        <w:tabs>
          <w:tab w:val="left" w:pos="437"/>
        </w:tabs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9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5E409C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ОЦЕНКА </w:t>
      </w:r>
      <w:proofErr w:type="gramStart"/>
      <w:r w:rsidR="005E409C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ФУНКЦИОНИРОВАНИЯ  вНУТРЕННей</w:t>
      </w:r>
      <w:proofErr w:type="gramEnd"/>
      <w:r w:rsidR="005E409C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 СИСТЕМы </w:t>
      </w:r>
      <w:r w:rsidR="008944A2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оценки </w:t>
      </w:r>
      <w:r w:rsidR="005E409C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КАЧЕСТВА ОБРАЗОВАНИЯ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………………………………………………………………………………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34</w:t>
      </w:r>
      <w:r w:rsidR="0076003A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-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35</w:t>
      </w:r>
    </w:p>
    <w:p w14:paraId="048EED4D" w14:textId="488E8BC2" w:rsidR="00AD27E5" w:rsidRPr="005E409C" w:rsidRDefault="008944A2" w:rsidP="006A00F9">
      <w:pPr>
        <w:tabs>
          <w:tab w:val="left" w:pos="437"/>
        </w:tabs>
        <w:spacing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proofErr w:type="gramStart"/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.</w:t>
      </w:r>
      <w:r w:rsidR="002A5B96">
        <w:rPr>
          <w:rFonts w:ascii="Times New Roman" w:hAnsi="Times New Roman"/>
          <w:caps/>
          <w:color w:val="000000" w:themeColor="text1"/>
          <w:sz w:val="24"/>
          <w:szCs w:val="24"/>
        </w:rPr>
        <w:t>Статистическая</w:t>
      </w:r>
      <w:proofErr w:type="gramEnd"/>
      <w:r w:rsid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часть . 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рЕЗУЛЬТАТЫ АНАЛИЗА ПОКАЗАТЕЛЕЙ</w:t>
      </w:r>
      <w:r w:rsid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</w:t>
      </w:r>
      <w:r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ДЕЯТЕЛЬНОСТИ мбоу «сЕРГЕЕВСКАЯ</w:t>
      </w:r>
      <w:r w:rsidR="001150DD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сош 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пмО</w:t>
      </w:r>
      <w:r w:rsidR="002A5B96">
        <w:rPr>
          <w:rFonts w:ascii="Times New Roman" w:hAnsi="Times New Roman"/>
          <w:caps/>
          <w:color w:val="000000" w:themeColor="text1"/>
          <w:sz w:val="24"/>
          <w:szCs w:val="24"/>
        </w:rPr>
        <w:t>»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………………………………</w:t>
      </w:r>
      <w:r w:rsid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  </w:t>
      </w:r>
      <w:r w:rsidR="002A5B96" w:rsidRPr="002A5B96">
        <w:rPr>
          <w:rFonts w:ascii="Times New Roman" w:hAnsi="Times New Roman"/>
          <w:caps/>
          <w:color w:val="000000" w:themeColor="text1"/>
          <w:sz w:val="24"/>
          <w:szCs w:val="24"/>
        </w:rPr>
        <w:t>36-38</w:t>
      </w:r>
      <w:r w:rsidR="002A5B96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 </w:t>
      </w:r>
    </w:p>
    <w:p w14:paraId="7A326189" w14:textId="77777777" w:rsidR="005E409C" w:rsidRDefault="005E409C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79D4B84E" w14:textId="77777777" w:rsidR="005E409C" w:rsidRDefault="005E409C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70AF8C22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199FE1AD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25A15DED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3A9D09CA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358D692B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D0867D9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16849F6A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78E46618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D2D9696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8F6D9AE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1098BF5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64ADBC4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0DDDD06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3A7506EC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36975A1C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768BDDC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38488B05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520A2072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698BA940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2DE8F569" w14:textId="77777777" w:rsidR="006A00F9" w:rsidRDefault="006A00F9" w:rsidP="00FC0670">
      <w:pPr>
        <w:spacing w:after="0" w:line="240" w:lineRule="auto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5D1B8BF8" w14:textId="77777777" w:rsidR="00FC0670" w:rsidRDefault="00FC0670" w:rsidP="00FC0670">
      <w:pPr>
        <w:spacing w:after="0" w:line="240" w:lineRule="auto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4D5863C" w14:textId="77777777" w:rsidR="006A00F9" w:rsidRDefault="006A00F9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14:paraId="0E8B56CF" w14:textId="77777777" w:rsidR="00D67F4A" w:rsidRPr="00D170BE" w:rsidRDefault="00D67F4A" w:rsidP="00D170BE">
      <w:pPr>
        <w:spacing w:after="0" w:line="240" w:lineRule="auto"/>
        <w:jc w:val="center"/>
        <w:rPr>
          <w:rFonts w:ascii="Times New Roman" w:hAnsi="Times New Roman"/>
          <w:b/>
          <w:caps/>
          <w:color w:val="17365D"/>
          <w:sz w:val="24"/>
          <w:szCs w:val="24"/>
        </w:rPr>
      </w:pPr>
      <w:r w:rsidRPr="00D170BE">
        <w:rPr>
          <w:rFonts w:ascii="Times New Roman" w:hAnsi="Times New Roman"/>
          <w:b/>
          <w:caps/>
          <w:color w:val="000000"/>
          <w:sz w:val="24"/>
          <w:szCs w:val="24"/>
        </w:rPr>
        <w:t xml:space="preserve">1. </w:t>
      </w:r>
      <w:r w:rsidR="00EF7C04">
        <w:rPr>
          <w:rFonts w:ascii="Times New Roman" w:hAnsi="Times New Roman"/>
          <w:b/>
          <w:caps/>
          <w:color w:val="000000"/>
          <w:sz w:val="24"/>
          <w:szCs w:val="24"/>
        </w:rPr>
        <w:t xml:space="preserve">оБЩИЕ СВЕДЕНИЯ </w:t>
      </w:r>
    </w:p>
    <w:p w14:paraId="128E00B8" w14:textId="77777777" w:rsidR="00D67F4A" w:rsidRDefault="00D67F4A" w:rsidP="00D6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E4B30" w14:textId="77777777" w:rsidR="00D67F4A" w:rsidRDefault="00CA7B6A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6A">
        <w:rPr>
          <w:rFonts w:ascii="Times New Roman" w:hAnsi="Times New Roman" w:cs="Times New Roman"/>
          <w:b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AD27E5" w:rsidRPr="00CA7B6A">
        <w:rPr>
          <w:rFonts w:ascii="Times New Roman" w:hAnsi="Times New Roman" w:cs="Times New Roman"/>
          <w:b/>
          <w:sz w:val="24"/>
          <w:szCs w:val="24"/>
        </w:rPr>
        <w:t xml:space="preserve">аименование </w:t>
      </w:r>
      <w:r w:rsidRPr="00CA7B6A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="00AD27E5" w:rsidRPr="00CA7B6A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CA7B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67F4A" w:rsidRPr="00D67F4A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</w:t>
      </w:r>
      <w:r w:rsidR="00013FD6">
        <w:rPr>
          <w:rFonts w:ascii="Times New Roman" w:hAnsi="Times New Roman" w:cs="Times New Roman"/>
          <w:sz w:val="24"/>
          <w:szCs w:val="24"/>
        </w:rPr>
        <w:t>Сергеевская</w:t>
      </w:r>
      <w:r w:rsidR="00D67F4A" w:rsidRPr="00D67F4A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Пограничного муниципального </w:t>
      </w:r>
      <w:r w:rsidR="005B2CA6">
        <w:rPr>
          <w:rFonts w:ascii="Times New Roman" w:hAnsi="Times New Roman" w:cs="Times New Roman"/>
          <w:sz w:val="24"/>
          <w:szCs w:val="24"/>
        </w:rPr>
        <w:t>округа</w:t>
      </w:r>
      <w:r w:rsidR="00D67F4A" w:rsidRPr="00D67F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67F4A" w:rsidRPr="00D67F4A">
        <w:rPr>
          <w:rFonts w:ascii="Times New Roman" w:hAnsi="Times New Roman" w:cs="Times New Roman"/>
          <w:sz w:val="24"/>
          <w:szCs w:val="24"/>
        </w:rPr>
        <w:t>МБОУ «</w:t>
      </w:r>
      <w:r w:rsidR="00013FD6">
        <w:rPr>
          <w:rFonts w:ascii="Times New Roman" w:hAnsi="Times New Roman" w:cs="Times New Roman"/>
          <w:sz w:val="24"/>
          <w:szCs w:val="24"/>
        </w:rPr>
        <w:t xml:space="preserve">Сергеевская </w:t>
      </w:r>
      <w:r w:rsidR="00D67F4A" w:rsidRPr="00D67F4A">
        <w:rPr>
          <w:rFonts w:ascii="Times New Roman" w:hAnsi="Times New Roman" w:cs="Times New Roman"/>
          <w:sz w:val="24"/>
          <w:szCs w:val="24"/>
        </w:rPr>
        <w:t>СОШ  ПМ</w:t>
      </w:r>
      <w:r w:rsidR="005B2CA6">
        <w:rPr>
          <w:rFonts w:ascii="Times New Roman" w:hAnsi="Times New Roman" w:cs="Times New Roman"/>
          <w:sz w:val="24"/>
          <w:szCs w:val="24"/>
        </w:rPr>
        <w:t>О</w:t>
      </w:r>
      <w:r w:rsidR="00D67F4A" w:rsidRPr="00D67F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57610E" w14:textId="77777777" w:rsidR="00CA7B6A" w:rsidRPr="00CA7B6A" w:rsidRDefault="00CA7B6A" w:rsidP="00D022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6A">
        <w:rPr>
          <w:rFonts w:ascii="Times New Roman" w:hAnsi="Times New Roman" w:cs="Times New Roman"/>
          <w:b/>
          <w:sz w:val="24"/>
          <w:szCs w:val="24"/>
        </w:rPr>
        <w:t>Руководитель</w:t>
      </w:r>
      <w:r>
        <w:rPr>
          <w:rFonts w:ascii="Times New Roman" w:hAnsi="Times New Roman" w:cs="Times New Roman"/>
          <w:b/>
          <w:sz w:val="24"/>
          <w:szCs w:val="24"/>
        </w:rPr>
        <w:t>: Старченко Ирина Васильевна</w:t>
      </w:r>
    </w:p>
    <w:p w14:paraId="4233303A" w14:textId="77777777" w:rsidR="00990243" w:rsidRDefault="00CA7B6A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6A">
        <w:rPr>
          <w:rFonts w:ascii="Times New Roman" w:hAnsi="Times New Roman" w:cs="Times New Roman"/>
          <w:b/>
          <w:sz w:val="24"/>
          <w:szCs w:val="24"/>
        </w:rPr>
        <w:t>А</w:t>
      </w:r>
      <w:r w:rsidR="00D67F4A" w:rsidRPr="00CA7B6A">
        <w:rPr>
          <w:rFonts w:ascii="Times New Roman" w:hAnsi="Times New Roman" w:cs="Times New Roman"/>
          <w:b/>
          <w:sz w:val="24"/>
          <w:szCs w:val="24"/>
        </w:rPr>
        <w:t>дрес</w:t>
      </w:r>
      <w:r w:rsidRPr="00CA7B6A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 w:rsidR="00D67F4A" w:rsidRPr="00D67F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67F4A" w:rsidRPr="00D67F4A">
        <w:rPr>
          <w:rFonts w:ascii="Times New Roman" w:hAnsi="Times New Roman" w:cs="Times New Roman"/>
          <w:sz w:val="24"/>
          <w:szCs w:val="24"/>
        </w:rPr>
        <w:t>69258</w:t>
      </w:r>
      <w:r w:rsidR="00013FD6">
        <w:rPr>
          <w:rFonts w:ascii="Times New Roman" w:hAnsi="Times New Roman" w:cs="Times New Roman"/>
          <w:sz w:val="24"/>
          <w:szCs w:val="24"/>
        </w:rPr>
        <w:t>4</w:t>
      </w:r>
      <w:r w:rsidR="00D67F4A" w:rsidRPr="00D67F4A">
        <w:rPr>
          <w:rFonts w:ascii="Times New Roman" w:hAnsi="Times New Roman" w:cs="Times New Roman"/>
          <w:sz w:val="24"/>
          <w:szCs w:val="24"/>
        </w:rPr>
        <w:t xml:space="preserve">  Приморский</w:t>
      </w:r>
      <w:proofErr w:type="gramEnd"/>
      <w:r w:rsidR="00D67F4A" w:rsidRPr="00D67F4A">
        <w:rPr>
          <w:rFonts w:ascii="Times New Roman" w:hAnsi="Times New Roman" w:cs="Times New Roman"/>
          <w:sz w:val="24"/>
          <w:szCs w:val="24"/>
        </w:rPr>
        <w:t xml:space="preserve"> край, Пограничный </w:t>
      </w:r>
      <w:r w:rsidR="00B309BE">
        <w:rPr>
          <w:rFonts w:ascii="Times New Roman" w:hAnsi="Times New Roman" w:cs="Times New Roman"/>
          <w:sz w:val="24"/>
          <w:szCs w:val="24"/>
        </w:rPr>
        <w:t>район</w:t>
      </w:r>
      <w:r w:rsidR="00D67F4A" w:rsidRPr="00D67F4A">
        <w:rPr>
          <w:rFonts w:ascii="Times New Roman" w:hAnsi="Times New Roman" w:cs="Times New Roman"/>
          <w:sz w:val="24"/>
          <w:szCs w:val="24"/>
        </w:rPr>
        <w:t xml:space="preserve">, </w:t>
      </w:r>
      <w:r w:rsidR="00013FD6">
        <w:rPr>
          <w:rFonts w:ascii="Times New Roman" w:hAnsi="Times New Roman" w:cs="Times New Roman"/>
          <w:sz w:val="24"/>
          <w:szCs w:val="24"/>
        </w:rPr>
        <w:t>с.Сергеевка</w:t>
      </w:r>
      <w:r w:rsidR="00D67F4A" w:rsidRPr="00D67F4A">
        <w:rPr>
          <w:rFonts w:ascii="Times New Roman" w:hAnsi="Times New Roman" w:cs="Times New Roman"/>
          <w:sz w:val="24"/>
          <w:szCs w:val="24"/>
        </w:rPr>
        <w:t>, ул.</w:t>
      </w:r>
      <w:r w:rsidR="00013FD6">
        <w:rPr>
          <w:rFonts w:ascii="Times New Roman" w:hAnsi="Times New Roman" w:cs="Times New Roman"/>
          <w:sz w:val="24"/>
          <w:szCs w:val="24"/>
        </w:rPr>
        <w:t>Школьная</w:t>
      </w:r>
      <w:r w:rsidR="00D67F4A" w:rsidRPr="00D67F4A">
        <w:rPr>
          <w:rFonts w:ascii="Times New Roman" w:hAnsi="Times New Roman" w:cs="Times New Roman"/>
          <w:sz w:val="24"/>
          <w:szCs w:val="24"/>
        </w:rPr>
        <w:t>,</w:t>
      </w:r>
      <w:r w:rsidR="00013FD6">
        <w:rPr>
          <w:rFonts w:ascii="Times New Roman" w:hAnsi="Times New Roman" w:cs="Times New Roman"/>
          <w:sz w:val="24"/>
          <w:szCs w:val="24"/>
        </w:rPr>
        <w:t>22б</w:t>
      </w:r>
      <w:r w:rsidR="00D67F4A" w:rsidRPr="00D67F4A">
        <w:rPr>
          <w:rFonts w:ascii="Times New Roman" w:hAnsi="Times New Roman" w:cs="Times New Roman"/>
          <w:sz w:val="24"/>
          <w:szCs w:val="24"/>
        </w:rPr>
        <w:t>.</w:t>
      </w:r>
    </w:p>
    <w:p w14:paraId="40CDE841" w14:textId="77777777" w:rsidR="00CA7B6A" w:rsidRPr="00990243" w:rsidRDefault="00CA7B6A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B6A">
        <w:rPr>
          <w:rFonts w:ascii="Times New Roman" w:hAnsi="Times New Roman" w:cs="Times New Roman"/>
          <w:b/>
          <w:sz w:val="24"/>
          <w:szCs w:val="24"/>
        </w:rPr>
        <w:t>Реквизиты лицензии на образовательную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653CE85" w14:textId="77777777" w:rsidR="00D67F4A" w:rsidRPr="00D67F4A" w:rsidRDefault="00CA7B6A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ОКТМО </w:t>
      </w:r>
      <w:r w:rsidR="005E2B65" w:rsidRPr="005E2B65">
        <w:rPr>
          <w:rFonts w:ascii="Times New Roman" w:hAnsi="Times New Roman" w:cs="Times New Roman"/>
          <w:color w:val="000000" w:themeColor="text1"/>
          <w:sz w:val="24"/>
          <w:szCs w:val="24"/>
        </w:rPr>
        <w:t>05532000</w:t>
      </w:r>
      <w:r w:rsidRPr="005E2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ОГРН  </w:t>
      </w:r>
      <w:r w:rsidR="005E2B65" w:rsidRPr="005E2B65">
        <w:rPr>
          <w:rFonts w:ascii="Times New Roman" w:hAnsi="Times New Roman" w:cs="Times New Roman"/>
          <w:color w:val="000000" w:themeColor="text1"/>
          <w:sz w:val="24"/>
          <w:szCs w:val="24"/>
        </w:rPr>
        <w:t>1032501179963</w:t>
      </w:r>
      <w:r w:rsidRPr="005E2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ИНН/КПП 2525007514 /</w:t>
      </w:r>
      <w:r w:rsidR="005E2B65" w:rsidRPr="005E2B65">
        <w:rPr>
          <w:rFonts w:ascii="Times New Roman" w:hAnsi="Times New Roman" w:cs="Times New Roman"/>
          <w:color w:val="000000" w:themeColor="text1"/>
          <w:sz w:val="24"/>
          <w:szCs w:val="24"/>
        </w:rPr>
        <w:t>252501001</w:t>
      </w:r>
      <w:r w:rsidR="00D67F4A" w:rsidRPr="00CA7B6A">
        <w:rPr>
          <w:rFonts w:ascii="Times New Roman" w:hAnsi="Times New Roman" w:cs="Times New Roman"/>
          <w:b/>
          <w:sz w:val="24"/>
          <w:szCs w:val="24"/>
        </w:rPr>
        <w:t>Телефон</w:t>
      </w:r>
      <w:r w:rsidR="00D67F4A" w:rsidRPr="00D67F4A">
        <w:rPr>
          <w:rFonts w:ascii="Times New Roman" w:hAnsi="Times New Roman" w:cs="Times New Roman"/>
          <w:sz w:val="24"/>
          <w:szCs w:val="24"/>
        </w:rPr>
        <w:t xml:space="preserve"> – 8(42345) 2</w:t>
      </w:r>
      <w:r w:rsidR="00013FD6">
        <w:rPr>
          <w:rFonts w:ascii="Times New Roman" w:hAnsi="Times New Roman" w:cs="Times New Roman"/>
          <w:sz w:val="24"/>
          <w:szCs w:val="24"/>
        </w:rPr>
        <w:t>4</w:t>
      </w:r>
      <w:r w:rsidR="00D67F4A" w:rsidRPr="00D67F4A">
        <w:rPr>
          <w:rFonts w:ascii="Times New Roman" w:hAnsi="Times New Roman" w:cs="Times New Roman"/>
          <w:sz w:val="24"/>
          <w:szCs w:val="24"/>
        </w:rPr>
        <w:t>-</w:t>
      </w:r>
      <w:r w:rsidR="00013FD6">
        <w:rPr>
          <w:rFonts w:ascii="Times New Roman" w:hAnsi="Times New Roman" w:cs="Times New Roman"/>
          <w:sz w:val="24"/>
          <w:szCs w:val="24"/>
        </w:rPr>
        <w:t>3</w:t>
      </w:r>
      <w:r w:rsidR="00D67F4A" w:rsidRPr="00D67F4A">
        <w:rPr>
          <w:rFonts w:ascii="Times New Roman" w:hAnsi="Times New Roman" w:cs="Times New Roman"/>
          <w:sz w:val="24"/>
          <w:szCs w:val="24"/>
        </w:rPr>
        <w:t>-</w:t>
      </w:r>
      <w:r w:rsidR="00013FD6">
        <w:rPr>
          <w:rFonts w:ascii="Times New Roman" w:hAnsi="Times New Roman" w:cs="Times New Roman"/>
          <w:sz w:val="24"/>
          <w:szCs w:val="24"/>
        </w:rPr>
        <w:t>28</w:t>
      </w:r>
      <w:r w:rsidR="00D67F4A" w:rsidRPr="00D67F4A">
        <w:rPr>
          <w:rFonts w:ascii="Times New Roman" w:hAnsi="Times New Roman" w:cs="Times New Roman"/>
          <w:sz w:val="24"/>
          <w:szCs w:val="24"/>
        </w:rPr>
        <w:t>, 21-6-95.</w:t>
      </w:r>
    </w:p>
    <w:p w14:paraId="4826940A" w14:textId="77777777" w:rsidR="00D67F4A" w:rsidRDefault="00D0226F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6F"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="00D67F4A" w:rsidRPr="00D0226F">
        <w:rPr>
          <w:rFonts w:ascii="Times New Roman" w:hAnsi="Times New Roman" w:cs="Times New Roman"/>
          <w:b/>
          <w:sz w:val="24"/>
          <w:szCs w:val="24"/>
        </w:rPr>
        <w:t>:</w:t>
      </w:r>
      <w:hyperlink r:id="rId8" w:history="1">
        <w:r w:rsidR="00F173CD" w:rsidRPr="00163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sergeevka</w:t>
        </w:r>
        <w:r w:rsidR="00F173CD" w:rsidRPr="00163C94">
          <w:rPr>
            <w:rStyle w:val="a3"/>
            <w:rFonts w:ascii="Times New Roman" w:hAnsi="Times New Roman" w:cs="Times New Roman"/>
            <w:sz w:val="24"/>
            <w:szCs w:val="24"/>
          </w:rPr>
          <w:t>9@</w:t>
        </w:r>
        <w:r w:rsidR="00F173CD" w:rsidRPr="00163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173CD" w:rsidRPr="00163C9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173CD" w:rsidRPr="00163C9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0B0A27AA" w14:textId="77777777" w:rsidR="00F173CD" w:rsidRPr="00A03B35" w:rsidRDefault="00F173CD" w:rsidP="00D0226F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F173CD">
        <w:rPr>
          <w:rFonts w:ascii="Times New Roman" w:hAnsi="Times New Roman" w:cs="Times New Roman"/>
          <w:b/>
          <w:sz w:val="24"/>
          <w:szCs w:val="24"/>
        </w:rPr>
        <w:t>Официальный сайт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hyperlink r:id="rId9" w:tgtFrame="_blank" w:history="1">
        <w:proofErr w:type="spellStart"/>
        <w:r w:rsidRPr="00A03B3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sergeevka</w:t>
        </w:r>
        <w:proofErr w:type="spellEnd"/>
        <w:r w:rsidRPr="00A03B3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03B3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pogranichny</w:t>
        </w:r>
        <w:proofErr w:type="spellEnd"/>
        <w:r w:rsidRPr="00A03B3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03B3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1FA06B0B" w14:textId="77777777" w:rsidR="00D73F85" w:rsidRPr="00A03B35" w:rsidRDefault="00D73F85" w:rsidP="00D0226F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73F85">
        <w:rPr>
          <w:rFonts w:ascii="Times New Roman" w:hAnsi="Times New Roman" w:cs="Times New Roman"/>
          <w:b/>
          <w:color w:val="000000"/>
          <w:sz w:val="24"/>
          <w:szCs w:val="24"/>
        </w:rPr>
        <w:t>Страница в социальной сети</w:t>
      </w:r>
      <w:r w:rsidRPr="00A03B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A03B35">
        <w:rPr>
          <w:rStyle w:val="a3"/>
          <w:rFonts w:ascii="Times New Roman" w:hAnsi="Times New Roman" w:cs="Times New Roman"/>
          <w:lang w:val="en-US"/>
        </w:rPr>
        <w:t>https</w:t>
      </w:r>
      <w:r w:rsidRPr="00A03B35">
        <w:rPr>
          <w:rStyle w:val="a3"/>
          <w:rFonts w:ascii="Times New Roman" w:hAnsi="Times New Roman" w:cs="Times New Roman"/>
        </w:rPr>
        <w:t>://</w:t>
      </w:r>
      <w:r w:rsidRPr="00A03B35">
        <w:rPr>
          <w:rStyle w:val="a3"/>
          <w:rFonts w:ascii="Times New Roman" w:hAnsi="Times New Roman" w:cs="Times New Roman"/>
          <w:lang w:val="en-US"/>
        </w:rPr>
        <w:t>t</w:t>
      </w:r>
      <w:r w:rsidRPr="00A03B35">
        <w:rPr>
          <w:rStyle w:val="a3"/>
          <w:rFonts w:ascii="Times New Roman" w:hAnsi="Times New Roman" w:cs="Times New Roman"/>
        </w:rPr>
        <w:t>.</w:t>
      </w:r>
      <w:r w:rsidRPr="00A03B35">
        <w:rPr>
          <w:rStyle w:val="a3"/>
          <w:rFonts w:ascii="Times New Roman" w:hAnsi="Times New Roman" w:cs="Times New Roman"/>
          <w:lang w:val="en-US"/>
        </w:rPr>
        <w:t>me</w:t>
      </w:r>
      <w:r w:rsidRPr="00A03B35">
        <w:rPr>
          <w:rStyle w:val="a3"/>
          <w:rFonts w:ascii="Times New Roman" w:hAnsi="Times New Roman" w:cs="Times New Roman"/>
        </w:rPr>
        <w:t>/</w:t>
      </w:r>
      <w:proofErr w:type="spellStart"/>
      <w:r w:rsidRPr="00A03B35">
        <w:rPr>
          <w:rStyle w:val="a3"/>
          <w:rFonts w:ascii="Times New Roman" w:hAnsi="Times New Roman" w:cs="Times New Roman"/>
          <w:lang w:val="en-US"/>
        </w:rPr>
        <w:t>sergeevka</w:t>
      </w:r>
      <w:proofErr w:type="spellEnd"/>
      <w:r w:rsidRPr="00A03B35">
        <w:rPr>
          <w:rStyle w:val="a3"/>
          <w:rFonts w:ascii="Times New Roman" w:hAnsi="Times New Roman" w:cs="Times New Roman"/>
        </w:rPr>
        <w:t>_</w:t>
      </w:r>
      <w:r w:rsidRPr="00A03B35">
        <w:rPr>
          <w:rStyle w:val="a3"/>
          <w:rFonts w:ascii="Times New Roman" w:hAnsi="Times New Roman" w:cs="Times New Roman"/>
          <w:lang w:val="en-US"/>
        </w:rPr>
        <w:t>school</w:t>
      </w:r>
    </w:p>
    <w:p w14:paraId="68374701" w14:textId="77777777" w:rsidR="00990243" w:rsidRDefault="00D0226F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6F">
        <w:rPr>
          <w:rFonts w:ascii="Times New Roman" w:hAnsi="Times New Roman" w:cs="Times New Roman"/>
          <w:b/>
          <w:sz w:val="24"/>
          <w:szCs w:val="24"/>
        </w:rPr>
        <w:t>Учредитель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0226F">
        <w:rPr>
          <w:rFonts w:ascii="Times New Roman" w:hAnsi="Times New Roman" w:cs="Times New Roman"/>
          <w:sz w:val="24"/>
          <w:szCs w:val="24"/>
        </w:rPr>
        <w:t xml:space="preserve">Администрация Пограничного муниципального </w:t>
      </w:r>
      <w:r w:rsidR="005B2CA6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D0226F">
        <w:rPr>
          <w:rFonts w:ascii="Times New Roman" w:hAnsi="Times New Roman" w:cs="Times New Roman"/>
          <w:sz w:val="24"/>
          <w:szCs w:val="24"/>
        </w:rPr>
        <w:t xml:space="preserve"> Приморского края в лице отдела образования </w:t>
      </w:r>
      <w:r w:rsidR="005B2CA6">
        <w:rPr>
          <w:rFonts w:ascii="Times New Roman" w:hAnsi="Times New Roman" w:cs="Times New Roman"/>
          <w:sz w:val="24"/>
          <w:szCs w:val="24"/>
        </w:rPr>
        <w:t>А</w:t>
      </w:r>
      <w:r w:rsidRPr="00D0226F">
        <w:rPr>
          <w:rFonts w:ascii="Times New Roman" w:hAnsi="Times New Roman" w:cs="Times New Roman"/>
          <w:sz w:val="24"/>
          <w:szCs w:val="24"/>
        </w:rPr>
        <w:t xml:space="preserve">дминистрации Пограничного муниципального </w:t>
      </w:r>
      <w:r w:rsidR="005B2CA6">
        <w:rPr>
          <w:rFonts w:ascii="Times New Roman" w:hAnsi="Times New Roman" w:cs="Times New Roman"/>
          <w:sz w:val="24"/>
          <w:szCs w:val="24"/>
        </w:rPr>
        <w:t>округа</w:t>
      </w:r>
    </w:p>
    <w:p w14:paraId="2BABF28B" w14:textId="77777777" w:rsidR="00013FD6" w:rsidRDefault="00D0226F" w:rsidP="00D022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26F">
        <w:rPr>
          <w:rFonts w:ascii="Times New Roman" w:hAnsi="Times New Roman" w:cs="Times New Roman"/>
          <w:b/>
          <w:sz w:val="24"/>
          <w:szCs w:val="24"/>
        </w:rPr>
        <w:t>Режим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Pr="00D0226F">
        <w:rPr>
          <w:rFonts w:ascii="Times New Roman" w:hAnsi="Times New Roman" w:cs="Times New Roman"/>
          <w:b/>
          <w:sz w:val="24"/>
          <w:szCs w:val="24"/>
        </w:rPr>
        <w:t>:</w:t>
      </w:r>
      <w:r w:rsidRPr="00D0226F">
        <w:rPr>
          <w:rFonts w:ascii="Times New Roman" w:hAnsi="Times New Roman" w:cs="Times New Roman"/>
          <w:sz w:val="24"/>
          <w:szCs w:val="24"/>
        </w:rPr>
        <w:t>понедельник</w:t>
      </w:r>
      <w:proofErr w:type="gramEnd"/>
      <w:r w:rsidRPr="00D0226F">
        <w:rPr>
          <w:rFonts w:ascii="Times New Roman" w:hAnsi="Times New Roman" w:cs="Times New Roman"/>
          <w:sz w:val="24"/>
          <w:szCs w:val="24"/>
        </w:rPr>
        <w:t xml:space="preserve"> –пятница с 9-00 до 17-20 ; выходные дни – суббота. воскресенье и  праздничные дни, установленные законодательством Российской Федерации.</w:t>
      </w:r>
    </w:p>
    <w:p w14:paraId="7E8477AA" w14:textId="77777777" w:rsidR="00D0226F" w:rsidRPr="008C11DF" w:rsidRDefault="00D0226F" w:rsidP="00D022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создания</w:t>
      </w:r>
      <w:r w:rsidRPr="008C11D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17992" w:rsidRPr="008C11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05.06.2002</w:t>
      </w:r>
    </w:p>
    <w:p w14:paraId="3AEFA54D" w14:textId="77777777" w:rsidR="00D0226F" w:rsidRPr="00DA15FA" w:rsidRDefault="00D0226F" w:rsidP="00D022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C1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</w:t>
      </w:r>
      <w:r w:rsidRPr="008C11D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17992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proofErr w:type="gramEnd"/>
      <w:r w:rsidR="00DA15FA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="00317992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A15FA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317992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15FA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317992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DA15FA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317992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EF7C04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11DF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серия 25Л01 № </w:t>
      </w:r>
      <w:r w:rsidR="00DA15FA" w:rsidRPr="00DA15FA">
        <w:rPr>
          <w:rFonts w:ascii="Times New Roman" w:hAnsi="Times New Roman" w:cs="Times New Roman"/>
          <w:color w:val="000000" w:themeColor="text1"/>
          <w:sz w:val="24"/>
          <w:szCs w:val="24"/>
        </w:rPr>
        <w:t>0002320</w:t>
      </w:r>
    </w:p>
    <w:p w14:paraId="16A54E39" w14:textId="77777777" w:rsidR="008C11DF" w:rsidRPr="005E409C" w:rsidRDefault="00D0226F" w:rsidP="00D0226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Свидетельство о государственной </w:t>
      </w:r>
      <w:r w:rsidR="008C11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аккредитации</w:t>
      </w:r>
      <w:r w:rsidRPr="008C11D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C11DF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F0A95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 </w:t>
      </w:r>
      <w:r w:rsidR="008C11DF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</w:t>
      </w:r>
      <w:r w:rsidR="00AF0A95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>5декабря</w:t>
      </w:r>
      <w:r w:rsidR="008C11DF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AF0A95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8C11DF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серия 25 А01 № 0000</w:t>
      </w:r>
      <w:r w:rsidR="00AF0A95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>023</w:t>
      </w:r>
      <w:r w:rsidR="008C11DF" w:rsidRPr="00AF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Свидетельство </w:t>
      </w:r>
      <w:r w:rsidR="005E409C">
        <w:rPr>
          <w:rFonts w:ascii="Times New Roman" w:hAnsi="Times New Roman" w:cs="Times New Roman"/>
          <w:color w:val="000000" w:themeColor="text1"/>
          <w:sz w:val="24"/>
          <w:szCs w:val="24"/>
        </w:rPr>
        <w:t>бессрочно</w:t>
      </w:r>
    </w:p>
    <w:p w14:paraId="5EB68C9D" w14:textId="71841CD9" w:rsidR="00F173CD" w:rsidRPr="00FC0670" w:rsidRDefault="00DD7408" w:rsidP="00F173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D0226F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="00D0226F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>Сергеевская</w:t>
      </w:r>
      <w:proofErr w:type="spellEnd"/>
      <w:r w:rsidR="00D0226F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ПМ</w:t>
      </w:r>
      <w:r w:rsidR="002721C9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0226F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E409C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расположено в селе Сергеевка Пограничного муниципального округа.  96 % обучающихся проживают в </w:t>
      </w:r>
      <w:r w:rsidR="009C5A0D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селе Сергеевка, которое является центром </w:t>
      </w:r>
      <w:proofErr w:type="spellStart"/>
      <w:r w:rsidR="009C5A0D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>Сергеевской</w:t>
      </w:r>
      <w:proofErr w:type="spellEnd"/>
      <w:r w:rsidR="009C5A0D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сельской территории, 6 % </w:t>
      </w:r>
      <w:proofErr w:type="gramStart"/>
      <w:r w:rsidR="009C5A0D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>обуч</w:t>
      </w:r>
      <w:r w:rsidR="00A03B3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C5A0D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>ющихся  проживают</w:t>
      </w:r>
      <w:proofErr w:type="gramEnd"/>
      <w:r w:rsidR="009C5A0D" w:rsidRPr="00F173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близлежащих селах Украинка, Дружба и станции Пржевальская.</w:t>
      </w:r>
    </w:p>
    <w:p w14:paraId="1C3D4DCF" w14:textId="45FB6336" w:rsidR="00990243" w:rsidRPr="005E409C" w:rsidRDefault="00DD7408" w:rsidP="00F173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F173CD">
        <w:rPr>
          <w:rFonts w:ascii="Times New Roman" w:hAnsi="Times New Roman" w:cs="Times New Roman"/>
          <w:color w:val="000000"/>
          <w:sz w:val="24"/>
          <w:szCs w:val="24"/>
        </w:rPr>
        <w:t>Рядом со</w:t>
      </w:r>
      <w:r w:rsidR="00F173CD" w:rsidRPr="00F173CD">
        <w:rPr>
          <w:rFonts w:ascii="Times New Roman" w:hAnsi="Times New Roman" w:cs="Times New Roman"/>
          <w:color w:val="000000"/>
          <w:sz w:val="24"/>
          <w:szCs w:val="24"/>
        </w:rPr>
        <w:t xml:space="preserve"> школ</w:t>
      </w:r>
      <w:r w:rsidR="00F173CD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F173CD" w:rsidRPr="00F173C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расположены сельская библиотека, врачебная амбулатория, сельский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173CD" w:rsidRPr="00F173CD">
        <w:rPr>
          <w:rFonts w:ascii="Times New Roman" w:hAnsi="Times New Roman" w:cs="Times New Roman"/>
          <w:color w:val="000000"/>
          <w:sz w:val="24"/>
          <w:szCs w:val="24"/>
        </w:rPr>
        <w:t>Дом культуры</w:t>
      </w:r>
      <w:r w:rsidR="00A03B35">
        <w:rPr>
          <w:rFonts w:ascii="Times New Roman" w:hAnsi="Times New Roman" w:cs="Times New Roman"/>
          <w:color w:val="000000"/>
          <w:sz w:val="24"/>
          <w:szCs w:val="24"/>
        </w:rPr>
        <w:t>, филиал школы искусств –музыкальная школа</w:t>
      </w:r>
      <w:r w:rsidR="00F173CD" w:rsidRPr="00F173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ED1D1" w14:textId="05A968FD" w:rsidR="007A0AE7" w:rsidRDefault="00DD7408" w:rsidP="00D73F85">
      <w:pPr>
        <w:spacing w:after="19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E5949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</w:t>
      </w:r>
      <w:r w:rsidR="009B213E">
        <w:rPr>
          <w:rFonts w:ascii="Times New Roman" w:hAnsi="Times New Roman" w:cs="Times New Roman"/>
          <w:sz w:val="24"/>
          <w:szCs w:val="24"/>
        </w:rPr>
        <w:t>Ш</w:t>
      </w:r>
      <w:r w:rsidR="000E5949">
        <w:rPr>
          <w:rFonts w:ascii="Times New Roman" w:hAnsi="Times New Roman" w:cs="Times New Roman"/>
          <w:sz w:val="24"/>
          <w:szCs w:val="24"/>
        </w:rPr>
        <w:t xml:space="preserve">колы является </w:t>
      </w:r>
      <w:r w:rsidR="000E5949" w:rsidRPr="00A024CF">
        <w:rPr>
          <w:rFonts w:ascii="Times New Roman" w:hAnsi="Times New Roman" w:cs="Times New Roman"/>
          <w:sz w:val="24"/>
          <w:szCs w:val="24"/>
        </w:rPr>
        <w:t xml:space="preserve">реализация основных </w:t>
      </w:r>
      <w:proofErr w:type="gramStart"/>
      <w:r w:rsidR="000E5949" w:rsidRPr="00A024CF">
        <w:rPr>
          <w:rFonts w:ascii="Times New Roman" w:hAnsi="Times New Roman" w:cs="Times New Roman"/>
          <w:sz w:val="24"/>
          <w:szCs w:val="24"/>
        </w:rPr>
        <w:t>общеобразовательных  программ</w:t>
      </w:r>
      <w:proofErr w:type="gramEnd"/>
      <w:r w:rsidR="000E5949" w:rsidRPr="00A024CF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</w:t>
      </w:r>
      <w:r w:rsidR="00990243">
        <w:rPr>
          <w:rFonts w:ascii="Times New Roman" w:hAnsi="Times New Roman" w:cs="Times New Roman"/>
          <w:sz w:val="24"/>
          <w:szCs w:val="24"/>
        </w:rPr>
        <w:t>, среднего общего  образования</w:t>
      </w:r>
      <w:r w:rsidR="00C742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28D" w:rsidRPr="00C7428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B19AC">
        <w:rPr>
          <w:rFonts w:ascii="Times New Roman" w:hAnsi="Times New Roman" w:cs="Times New Roman"/>
          <w:sz w:val="24"/>
          <w:szCs w:val="24"/>
        </w:rPr>
        <w:t>ш</w:t>
      </w:r>
      <w:r w:rsidR="00C7428D" w:rsidRPr="00C7428D">
        <w:rPr>
          <w:rFonts w:ascii="Times New Roman" w:hAnsi="Times New Roman" w:cs="Times New Roman"/>
          <w:sz w:val="24"/>
          <w:szCs w:val="24"/>
        </w:rPr>
        <w:t>кола реализует образовательные программы дополнительного образования детей и взрослых.</w:t>
      </w:r>
    </w:p>
    <w:p w14:paraId="5D24340A" w14:textId="0DC78AA3" w:rsidR="00FC0670" w:rsidRDefault="00A03B35" w:rsidP="00A03B3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E61">
        <w:rPr>
          <w:rFonts w:ascii="Times New Roman" w:hAnsi="Times New Roman" w:cs="Times New Roman"/>
          <w:color w:val="000000"/>
          <w:sz w:val="24"/>
          <w:szCs w:val="24"/>
        </w:rPr>
        <w:t>Режим работы: пятидневная</w:t>
      </w:r>
      <w:r w:rsidR="00DD74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0E61">
        <w:rPr>
          <w:rFonts w:ascii="Times New Roman" w:hAnsi="Times New Roman" w:cs="Times New Roman"/>
          <w:color w:val="000000"/>
          <w:sz w:val="24"/>
          <w:szCs w:val="24"/>
        </w:rPr>
        <w:t>рабочая неделя для учащихся 1-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970E61">
        <w:rPr>
          <w:rFonts w:ascii="Times New Roman" w:hAnsi="Times New Roman" w:cs="Times New Roman"/>
          <w:color w:val="000000"/>
          <w:sz w:val="24"/>
          <w:szCs w:val="24"/>
        </w:rPr>
        <w:t xml:space="preserve"> классов. </w:t>
      </w:r>
    </w:p>
    <w:p w14:paraId="50ED39E0" w14:textId="77777777" w:rsidR="00A03B35" w:rsidRPr="00A03B35" w:rsidRDefault="00A03B35" w:rsidP="00A03B3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222D6" w14:textId="77777777" w:rsidR="00CF34B8" w:rsidRDefault="005E21EF" w:rsidP="00CF34B8">
      <w:pPr>
        <w:jc w:val="center"/>
        <w:rPr>
          <w:rFonts w:hAnsi="Times New Roman" w:cs="Times New Roman"/>
          <w:b/>
          <w:bCs/>
          <w:color w:val="000000"/>
          <w:sz w:val="36"/>
          <w:szCs w:val="36"/>
        </w:rPr>
      </w:pPr>
      <w:r w:rsidRPr="00B309BE">
        <w:rPr>
          <w:rFonts w:hAnsi="Times New Roman" w:cs="Times New Roman"/>
          <w:b/>
          <w:bCs/>
          <w:color w:val="000000"/>
          <w:sz w:val="36"/>
          <w:szCs w:val="36"/>
        </w:rPr>
        <w:lastRenderedPageBreak/>
        <w:t>Аналитическаячасть</w:t>
      </w:r>
    </w:p>
    <w:p w14:paraId="138F4B21" w14:textId="77777777" w:rsidR="00D73F85" w:rsidRPr="00FC0670" w:rsidRDefault="00D73F85" w:rsidP="00FC0670">
      <w:pPr>
        <w:pStyle w:val="af0"/>
        <w:numPr>
          <w:ilvl w:val="0"/>
          <w:numId w:val="33"/>
        </w:num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0670">
        <w:rPr>
          <w:rFonts w:ascii="Times New Roman" w:hAnsi="Times New Roman"/>
          <w:b/>
          <w:bCs/>
          <w:color w:val="000000"/>
          <w:sz w:val="24"/>
          <w:szCs w:val="24"/>
        </w:rPr>
        <w:t>Оценка образовательной деятельности</w:t>
      </w:r>
    </w:p>
    <w:p w14:paraId="7B41ED3A" w14:textId="77777777" w:rsidR="00FC0670" w:rsidRPr="00FC0670" w:rsidRDefault="00FC0670" w:rsidP="00FC0670">
      <w:pPr>
        <w:pStyle w:val="af0"/>
        <w:spacing w:after="0"/>
        <w:ind w:left="1080"/>
        <w:rPr>
          <w:rFonts w:ascii="Times New Roman" w:hAnsi="Times New Roman"/>
          <w:color w:val="000000"/>
          <w:sz w:val="24"/>
          <w:szCs w:val="24"/>
        </w:rPr>
      </w:pPr>
    </w:p>
    <w:p w14:paraId="2B36CBC6" w14:textId="77777777" w:rsidR="00D73F85" w:rsidRPr="00D73F85" w:rsidRDefault="00D73F85" w:rsidP="00AE10CF">
      <w:pPr>
        <w:rPr>
          <w:rFonts w:hAnsi="Times New Roman" w:cs="Times New Roman"/>
          <w:color w:val="000000"/>
          <w:sz w:val="24"/>
          <w:szCs w:val="24"/>
        </w:rPr>
      </w:pPr>
      <w:r w:rsidRPr="00D73F85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557036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D73F85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55703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3F85">
        <w:rPr>
          <w:rFonts w:hAnsi="Times New Roman" w:cs="Times New Roman"/>
          <w:color w:val="000000"/>
          <w:sz w:val="24"/>
          <w:szCs w:val="24"/>
        </w:rPr>
        <w:t>организуется</w:t>
      </w:r>
      <w:r w:rsidR="0055703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3F85">
        <w:rPr>
          <w:rFonts w:hAnsi="Times New Roman" w:cs="Times New Roman"/>
          <w:color w:val="000000"/>
          <w:sz w:val="24"/>
          <w:szCs w:val="24"/>
        </w:rPr>
        <w:t>в</w:t>
      </w:r>
      <w:r w:rsidR="0055703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73F85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73F85">
        <w:rPr>
          <w:rFonts w:hAnsi="Times New Roman" w:cs="Times New Roman"/>
          <w:color w:val="000000"/>
          <w:sz w:val="24"/>
          <w:szCs w:val="24"/>
        </w:rPr>
        <w:t>:</w:t>
      </w:r>
    </w:p>
    <w:p w14:paraId="70342E96" w14:textId="77777777" w:rsidR="00A03B35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E42A4">
        <w:rPr>
          <w:rFonts w:ascii="Times New Roman"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1CEC3185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64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Федеральным законом от 19.12.2023 № 618-ФЗ «О внесении изменений в Федеральный закон «Об образовании в Российской Федерации»;</w:t>
      </w:r>
    </w:p>
    <w:p w14:paraId="2C348D11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B5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утвержденный, приказом Министерства просвещения Российской Федерации от 31 мая 2021 года N 286;</w:t>
      </w:r>
    </w:p>
    <w:p w14:paraId="77147F2B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B58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года N 287;</w:t>
      </w:r>
    </w:p>
    <w:p w14:paraId="685F8516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B58">
        <w:rPr>
          <w:rFonts w:ascii="Times New Roman" w:hAnsi="Times New Roman" w:cs="Times New Roman"/>
          <w:sz w:val="24"/>
          <w:szCs w:val="24"/>
        </w:rPr>
        <w:t>10-11 классы Федеральный государственный образовательный стандарт среднего общего образования, зарегистрированный в Министерстве юстиции Российской Федерации 7 июня 2012 года, регистрационный N 24480 (с изменениями;</w:t>
      </w:r>
    </w:p>
    <w:p w14:paraId="33818F8F" w14:textId="77777777" w:rsidR="00A03B35" w:rsidRPr="00364B58" w:rsidRDefault="00A03B35" w:rsidP="00A03B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64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0C6D3060" w14:textId="77777777" w:rsidR="00A03B35" w:rsidRPr="006F3535" w:rsidRDefault="00A03B35" w:rsidP="00A03B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64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 Министерства просвещения Российской Федерации № 110 от 19.02.2024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</w:p>
    <w:p w14:paraId="53E59B08" w14:textId="77777777" w:rsidR="00A03B35" w:rsidRPr="00557036" w:rsidRDefault="00A03B35" w:rsidP="00A03B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-приказом Министерства просвещения Российской Федерации</w:t>
      </w:r>
      <w:r w:rsidRPr="00557036">
        <w:rPr>
          <w:rFonts w:ascii="Times New Roman" w:hAnsi="Times New Roman" w:cs="Times New Roman"/>
          <w:sz w:val="24"/>
          <w:szCs w:val="24"/>
        </w:rPr>
        <w:t xml:space="preserve"> от 18 июня 2025 г. N 467 «</w:t>
      </w:r>
      <w:r w:rsidR="00557036">
        <w:rPr>
          <w:rFonts w:ascii="Times New Roman" w:hAnsi="Times New Roman" w:cs="Times New Roman"/>
          <w:sz w:val="24"/>
          <w:szCs w:val="24"/>
        </w:rPr>
        <w:t>О внесении изменений в некоторые приказы 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</w:t>
      </w:r>
      <w:r w:rsidRPr="00557036">
        <w:rPr>
          <w:rFonts w:ascii="Times New Roman" w:hAnsi="Times New Roman" w:cs="Times New Roman"/>
          <w:sz w:val="24"/>
          <w:szCs w:val="24"/>
        </w:rPr>
        <w:t>;</w:t>
      </w:r>
    </w:p>
    <w:p w14:paraId="2A7958AD" w14:textId="77777777" w:rsidR="00A03B35" w:rsidRPr="00557036" w:rsidRDefault="00A03B35" w:rsidP="00A03B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36">
        <w:rPr>
          <w:rFonts w:ascii="Times New Roman" w:hAnsi="Times New Roman" w:cs="Times New Roman"/>
          <w:sz w:val="24"/>
          <w:szCs w:val="24"/>
        </w:rPr>
        <w:t>-Приказа Министерства просвещения Российской Федерации от 12.02.2025 № 93"О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413";</w:t>
      </w:r>
    </w:p>
    <w:p w14:paraId="0C4BA55D" w14:textId="77777777" w:rsidR="00A03B35" w:rsidRDefault="00A03B35" w:rsidP="00A03B35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036">
        <w:rPr>
          <w:rFonts w:ascii="Times New Roman" w:hAnsi="Times New Roman" w:cs="Times New Roman"/>
          <w:color w:val="000000"/>
          <w:sz w:val="24"/>
          <w:szCs w:val="24"/>
        </w:rPr>
        <w:t>-приказом </w:t>
      </w:r>
      <w:proofErr w:type="spellStart"/>
      <w:r w:rsidRPr="0055703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 «Об утверждении</w:t>
      </w:r>
      <w:r w:rsidRPr="00DE42A4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D13A352" w14:textId="77777777" w:rsidR="00A03B35" w:rsidRPr="00364B58" w:rsidRDefault="00A03B35" w:rsidP="00A03B35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64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056D6605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B58">
        <w:rPr>
          <w:rFonts w:ascii="Times New Roman" w:hAnsi="Times New Roman" w:cs="Times New Roman"/>
          <w:sz w:val="24"/>
          <w:szCs w:val="24"/>
        </w:rPr>
        <w:t>приказом </w:t>
      </w:r>
      <w:proofErr w:type="spellStart"/>
      <w:r w:rsidRPr="00364B5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4B58">
        <w:rPr>
          <w:rFonts w:ascii="Times New Roman" w:hAnsi="Times New Roman" w:cs="Times New Roman"/>
          <w:sz w:val="24"/>
          <w:szCs w:val="24"/>
        </w:rPr>
        <w:t xml:space="preserve"> России от 18.05.2024 № 372 «Об утверждении федеральной образовательной программы начального общего образования» (далее – ФОП НОО);</w:t>
      </w:r>
    </w:p>
    <w:p w14:paraId="50EF9080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B58">
        <w:rPr>
          <w:rFonts w:ascii="Times New Roman" w:hAnsi="Times New Roman" w:cs="Times New Roman"/>
          <w:sz w:val="24"/>
          <w:szCs w:val="24"/>
        </w:rPr>
        <w:t>приказом </w:t>
      </w:r>
      <w:proofErr w:type="spellStart"/>
      <w:r w:rsidRPr="00364B5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4B58">
        <w:rPr>
          <w:rFonts w:ascii="Times New Roman" w:hAnsi="Times New Roman" w:cs="Times New Roman"/>
          <w:sz w:val="24"/>
          <w:szCs w:val="24"/>
        </w:rPr>
        <w:t xml:space="preserve"> России от 18.05.2024 № 370 «Об утверждении федеральной образовательной программы основного общего образования» (далее – ФОП ООО);</w:t>
      </w:r>
    </w:p>
    <w:p w14:paraId="118771AB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64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</w:t>
      </w:r>
      <w:r w:rsidRPr="00364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федеральных государственных образовательных стандартов основного общего образования и среднего общего образования»; </w:t>
      </w:r>
    </w:p>
    <w:p w14:paraId="14206791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B58">
        <w:rPr>
          <w:rFonts w:ascii="Times New Roman" w:hAnsi="Times New Roman" w:cs="Times New Roman"/>
          <w:sz w:val="24"/>
          <w:szCs w:val="24"/>
        </w:rPr>
        <w:t>приказом </w:t>
      </w:r>
      <w:proofErr w:type="spellStart"/>
      <w:r w:rsidRPr="00364B5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4B58">
        <w:rPr>
          <w:rFonts w:ascii="Times New Roman" w:hAnsi="Times New Roman" w:cs="Times New Roman"/>
          <w:sz w:val="24"/>
          <w:szCs w:val="24"/>
        </w:rPr>
        <w:t xml:space="preserve"> России от 18.05.2024 № 371 «Об утверждении федеральной образовательной программы среднего общего образования» (далее – ФОП СОО);</w:t>
      </w:r>
    </w:p>
    <w:p w14:paraId="3A31F33A" w14:textId="77777777" w:rsidR="00A03B35" w:rsidRPr="00364B58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64B5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17.07.2024 № 495 "О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программ",</w:t>
      </w:r>
    </w:p>
    <w:p w14:paraId="294CD1D6" w14:textId="77777777" w:rsidR="00A03B35" w:rsidRPr="006F3535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64B5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приказом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образования»;</w:t>
      </w:r>
    </w:p>
    <w:p w14:paraId="031AC973" w14:textId="77777777" w:rsidR="00A03B35" w:rsidRPr="00557036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-приказом </w:t>
      </w:r>
      <w:bookmarkStart w:id="0" w:name="_Hlk170559410"/>
      <w:r w:rsidRPr="00557036">
        <w:rPr>
          <w:rFonts w:ascii="Times New Roman" w:hAnsi="Times New Roman" w:cs="Times New Roman"/>
          <w:color w:val="000000"/>
          <w:sz w:val="24"/>
          <w:szCs w:val="24"/>
        </w:rPr>
        <w:t>Министерства просвещения Российской Федерации №704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bookmarkEnd w:id="0"/>
      <w:r w:rsidRPr="005570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5AEF7ED" w14:textId="77777777" w:rsidR="00A03B35" w:rsidRPr="00557036" w:rsidRDefault="00A03B35" w:rsidP="00A03B35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036">
        <w:rPr>
          <w:rFonts w:ascii="Times New Roman" w:hAnsi="Times New Roman" w:cs="Times New Roman"/>
          <w:color w:val="000000"/>
          <w:sz w:val="24"/>
          <w:szCs w:val="24"/>
        </w:rPr>
        <w:t>-приказом Министерства просвещения Российской Федерации №467 от 18.06.2025г.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 основного общего образования»,</w:t>
      </w:r>
    </w:p>
    <w:p w14:paraId="146A0CF4" w14:textId="77777777" w:rsidR="00557036" w:rsidRPr="00557036" w:rsidRDefault="00A03B35" w:rsidP="00557036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-приказа Министерства просвещения Российской Федерации </w:t>
      </w:r>
      <w:bookmarkStart w:id="1" w:name="_Hlk217036504"/>
      <w:r w:rsidRPr="00557036">
        <w:rPr>
          <w:rFonts w:ascii="Times New Roman" w:hAnsi="Times New Roman" w:cs="Times New Roman"/>
          <w:sz w:val="24"/>
          <w:szCs w:val="24"/>
        </w:rPr>
        <w:t>№729 от 08.10.2025г. «</w:t>
      </w:r>
      <w:r w:rsidRPr="00557036">
        <w:rPr>
          <w:rFonts w:ascii="Times New Roman" w:eastAsia="Cambria" w:hAnsi="Times New Roman" w:cs="Times New Roman"/>
          <w:sz w:val="24"/>
          <w:szCs w:val="24"/>
        </w:rPr>
        <w:t xml:space="preserve">О </w:t>
      </w:r>
      <w:proofErr w:type="spellStart"/>
      <w:r w:rsidRPr="00557036">
        <w:rPr>
          <w:rFonts w:ascii="Times New Roman" w:eastAsia="Cambria" w:hAnsi="Times New Roman" w:cs="Times New Roman"/>
          <w:sz w:val="24"/>
          <w:szCs w:val="24"/>
        </w:rPr>
        <w:t>внесенииизменений</w:t>
      </w:r>
      <w:proofErr w:type="spellEnd"/>
      <w:r w:rsidRPr="00557036">
        <w:rPr>
          <w:rFonts w:ascii="Times New Roman" w:eastAsia="Cambria" w:hAnsi="Times New Roman" w:cs="Times New Roman"/>
          <w:sz w:val="24"/>
          <w:szCs w:val="24"/>
        </w:rPr>
        <w:t xml:space="preserve"> в некоторые приказы Министерства просвещения </w:t>
      </w:r>
      <w:proofErr w:type="spellStart"/>
      <w:r w:rsidRPr="00557036">
        <w:rPr>
          <w:rFonts w:ascii="Times New Roman" w:eastAsia="Cambria" w:hAnsi="Times New Roman" w:cs="Times New Roman"/>
          <w:bCs/>
          <w:sz w:val="24"/>
          <w:szCs w:val="24"/>
        </w:rPr>
        <w:t>Роесийской</w:t>
      </w:r>
      <w:proofErr w:type="spellEnd"/>
      <w:r w:rsidRPr="00557036">
        <w:rPr>
          <w:rFonts w:ascii="Times New Roman" w:eastAsia="Cambria" w:hAnsi="Times New Roman" w:cs="Times New Roman"/>
          <w:bCs/>
          <w:sz w:val="24"/>
          <w:szCs w:val="24"/>
        </w:rPr>
        <w:t xml:space="preserve"> Федерации, касающиеся федеральных образовательных программ </w:t>
      </w:r>
      <w:r w:rsidRPr="00557036">
        <w:rPr>
          <w:rFonts w:ascii="Times New Roman" w:eastAsia="Cambria" w:hAnsi="Times New Roman" w:cs="Times New Roman"/>
          <w:sz w:val="24"/>
          <w:szCs w:val="24"/>
        </w:rPr>
        <w:t>начального общего образования, основного общего образования и среднего общего образования»</w:t>
      </w:r>
      <w:bookmarkEnd w:id="1"/>
      <w:r w:rsidRPr="00557036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437FAC8E" w14:textId="77777777" w:rsidR="004D4140" w:rsidRPr="00557036" w:rsidRDefault="00557036" w:rsidP="0055703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функционирует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в соответствии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 требованиями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СП 2.4.3648-20 «Санитарно-эпидемиологические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к организациям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 обучения, отдыха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 оздоровления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 молодежи», требованиями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нормативы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 требования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к обеспечению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безопасности и (или) безвредности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человека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факторов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обитания», 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иными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нормами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законодательства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РФ, содержащими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санитарно-</w:t>
      </w:r>
      <w:proofErr w:type="spellStart"/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эпидемиологическиеииные</w:t>
      </w:r>
      <w:proofErr w:type="spellEnd"/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территории, зданиям, помещениям, оборудованию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Школы.</w:t>
      </w:r>
    </w:p>
    <w:p w14:paraId="140B9B1B" w14:textId="77777777" w:rsidR="004D4140" w:rsidRPr="00557036" w:rsidRDefault="00557036" w:rsidP="004D414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оказании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</w:t>
      </w:r>
      <w:proofErr w:type="spellStart"/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06.11.2024 № 778.</w:t>
      </w:r>
    </w:p>
    <w:p w14:paraId="1C4A1448" w14:textId="77777777" w:rsidR="00A03B35" w:rsidRPr="00557036" w:rsidRDefault="00557036" w:rsidP="00A03B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Для получения образования детьми с ОВЗ и инвалидностью в школе создаются необходимые условия в соответствии с рекомендациями ПМПК, а для инвалидов также в соответствии с ИПРА. Дополнительно школа использует формы, методы и средства обучения и воспитания, разработанные или выбранные в соответствии с потребностями детей с ОВЗ. При необходимости взаимодействует с центрами психолого-педагогической, медицинской и социальной помощи.</w:t>
      </w:r>
    </w:p>
    <w:p w14:paraId="60F8CDD8" w14:textId="77777777" w:rsidR="00A03B35" w:rsidRDefault="00557036" w:rsidP="00A03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B35" w:rsidRPr="00557036">
        <w:rPr>
          <w:rFonts w:ascii="Times New Roman" w:hAnsi="Times New Roman" w:cs="Times New Roman"/>
          <w:sz w:val="24"/>
          <w:szCs w:val="24"/>
        </w:rPr>
        <w:t>С 1 сентября 2025 года были учтены изменения в стандартах на основе Приказов Министерства просвещения Российской Федерации от 18.06.2025 № 467, от 19.02.2024 N 110, от 12.02.2025 N 93</w:t>
      </w:r>
    </w:p>
    <w:p w14:paraId="43FDC072" w14:textId="77777777" w:rsidR="004D4140" w:rsidRDefault="004D4140" w:rsidP="00AE10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C9B3E" w14:textId="77777777" w:rsidR="004D4140" w:rsidRPr="00557036" w:rsidRDefault="00557036" w:rsidP="00AE10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0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Основная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сложность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применения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норм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заключалась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том, что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обладают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навыками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иностранных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объеме, в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каком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требуется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Порядка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образовательным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программам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начального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общего, основного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среднего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редакции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557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140" w:rsidRPr="00557036">
        <w:rPr>
          <w:rFonts w:ascii="Times New Roman" w:hAnsi="Times New Roman" w:cs="Times New Roman"/>
          <w:color w:val="000000"/>
          <w:sz w:val="24"/>
          <w:szCs w:val="24"/>
        </w:rPr>
        <w:t>от 04.03.2025 № 171.</w:t>
      </w:r>
    </w:p>
    <w:p w14:paraId="5C6CA4D0" w14:textId="77777777" w:rsidR="004D4140" w:rsidRPr="00DE42A4" w:rsidRDefault="004D4140" w:rsidP="004D4140">
      <w:pPr>
        <w:tabs>
          <w:tab w:val="num" w:pos="0"/>
        </w:tabs>
        <w:spacing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2A4">
        <w:rPr>
          <w:rFonts w:ascii="Times New Roman" w:hAnsi="Times New Roman" w:cs="Times New Roman"/>
          <w:color w:val="000000"/>
          <w:sz w:val="24"/>
          <w:szCs w:val="24"/>
        </w:rPr>
        <w:t>Форма обучения: очная.</w:t>
      </w:r>
    </w:p>
    <w:p w14:paraId="4EFBB32D" w14:textId="77777777" w:rsidR="004D4140" w:rsidRPr="00DE42A4" w:rsidRDefault="004D4140" w:rsidP="004D4140">
      <w:pPr>
        <w:tabs>
          <w:tab w:val="num" w:pos="0"/>
        </w:tabs>
        <w:spacing w:after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2A4">
        <w:rPr>
          <w:rFonts w:ascii="Times New Roman" w:hAnsi="Times New Roman" w:cs="Times New Roman"/>
          <w:color w:val="000000"/>
          <w:sz w:val="24"/>
          <w:szCs w:val="24"/>
        </w:rPr>
        <w:t>Язык обучения: русский.</w:t>
      </w:r>
    </w:p>
    <w:p w14:paraId="2915A99A" w14:textId="77777777" w:rsidR="004D4140" w:rsidRPr="00970E61" w:rsidRDefault="004D4140" w:rsidP="004D414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0E61">
        <w:rPr>
          <w:rFonts w:ascii="Times New Roman" w:hAnsi="Times New Roman" w:cs="Times New Roman"/>
          <w:color w:val="000000"/>
          <w:sz w:val="24"/>
          <w:szCs w:val="24"/>
        </w:rPr>
        <w:t xml:space="preserve">Школа ведет работу по формированию здорового образа жизни обучающихся и реализации технологий </w:t>
      </w:r>
      <w:proofErr w:type="spellStart"/>
      <w:r w:rsidRPr="00970E61">
        <w:rPr>
          <w:rFonts w:ascii="Times New Roman" w:hAnsi="Times New Roman" w:cs="Times New Roman"/>
          <w:color w:val="000000"/>
          <w:sz w:val="24"/>
          <w:szCs w:val="24"/>
        </w:rPr>
        <w:t>здоровьясбережения</w:t>
      </w:r>
      <w:proofErr w:type="spellEnd"/>
      <w:r w:rsidRPr="00970E61">
        <w:rPr>
          <w:rFonts w:ascii="Times New Roman" w:hAnsi="Times New Roman" w:cs="Times New Roman"/>
          <w:color w:val="000000"/>
          <w:sz w:val="24"/>
          <w:szCs w:val="24"/>
        </w:rPr>
        <w:t>. Во время занятий учителя проводят физкультминутки, гимнастику для глаз, обеспечивается контроль осанки, в том числе во время письма, рисования и использования электронных средств обучения.</w:t>
      </w:r>
    </w:p>
    <w:p w14:paraId="3F185422" w14:textId="77777777" w:rsidR="004D4140" w:rsidRPr="00970E61" w:rsidRDefault="004D4140" w:rsidP="004D414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0785E" w14:textId="77777777" w:rsidR="004D4140" w:rsidRPr="004D4140" w:rsidRDefault="00557036" w:rsidP="004D4140">
      <w:pPr>
        <w:pStyle w:val="a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4D4140" w:rsidRPr="004D4140">
        <w:rPr>
          <w:rFonts w:ascii="Times New Roman" w:hAnsi="Times New Roman"/>
          <w:sz w:val="24"/>
          <w:szCs w:val="24"/>
          <w:lang w:val="ru-RU"/>
        </w:rPr>
        <w:t>Допуск к урокам физической культуры организован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</w:t>
      </w:r>
      <w:r w:rsidR="004D4140" w:rsidRPr="00364B58">
        <w:rPr>
          <w:rFonts w:ascii="Times New Roman" w:hAnsi="Times New Roman"/>
          <w:sz w:val="24"/>
          <w:szCs w:val="24"/>
        </w:rPr>
        <w:t> </w:t>
      </w:r>
      <w:r w:rsidR="004D4140" w:rsidRPr="004D4140">
        <w:rPr>
          <w:rFonts w:ascii="Times New Roman" w:hAnsi="Times New Roman"/>
          <w:sz w:val="24"/>
          <w:szCs w:val="24"/>
          <w:lang w:val="ru-RU"/>
        </w:rPr>
        <w:t xml:space="preserve">порядке, установленном законодательством Российской Федерации в сфере охраны здоровья. </w:t>
      </w:r>
    </w:p>
    <w:p w14:paraId="46F663B9" w14:textId="77777777" w:rsidR="004D4140" w:rsidRPr="004D4140" w:rsidRDefault="00557036" w:rsidP="004D4140">
      <w:pPr>
        <w:pStyle w:val="ae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         </w:t>
      </w:r>
      <w:r w:rsidR="004D4140" w:rsidRPr="004D4140">
        <w:rPr>
          <w:rFonts w:ascii="Times New Roman" w:hAnsi="Times New Roman"/>
          <w:sz w:val="24"/>
          <w:szCs w:val="24"/>
          <w:lang w:val="ru-RU"/>
        </w:rPr>
        <w:t xml:space="preserve">При построении урока учитываются рекомендации по распределению по интенсивности умственной деятельности, использованию ЭСО, рекомендовано минимизировать продолжительность времени на выполнение  домашних заданий, рекомендовано использование упражнений из перечня МР </w:t>
      </w:r>
      <w:proofErr w:type="spellStart"/>
      <w:r w:rsidR="004D4140" w:rsidRPr="004D414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="004D4140" w:rsidRPr="004D4140">
        <w:rPr>
          <w:rFonts w:ascii="Times New Roman" w:hAnsi="Times New Roman"/>
          <w:sz w:val="24"/>
          <w:szCs w:val="24"/>
          <w:lang w:val="ru-RU"/>
        </w:rPr>
        <w:t xml:space="preserve">. Дополнительные занятия и (или) занятия по внеурочной деятельности, общественно полезный труд планируются в дни с наименьшим количеством обязательных уроков. Проведены родительские собрания, на которых даны рекомендации по организации режима дня обучающихся.  </w:t>
      </w:r>
    </w:p>
    <w:p w14:paraId="755C852C" w14:textId="77777777" w:rsidR="004D4140" w:rsidRPr="004D4140" w:rsidRDefault="004D4140" w:rsidP="004D4140">
      <w:pPr>
        <w:pStyle w:val="ae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4D4140">
        <w:rPr>
          <w:rFonts w:ascii="Times New Roman" w:hAnsi="Times New Roman"/>
          <w:sz w:val="24"/>
          <w:szCs w:val="24"/>
          <w:lang w:val="ru-RU"/>
        </w:rPr>
        <w:t xml:space="preserve">Действуют </w:t>
      </w:r>
      <w:r w:rsidRPr="004D4140"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 xml:space="preserve">Правила </w:t>
      </w:r>
      <w:r w:rsidRPr="004D414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ru-RU"/>
        </w:rPr>
        <w:t>внутреннего распорядка обучающихся:</w:t>
      </w:r>
      <w:r w:rsidRPr="004D41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 контролируется запрет на использование </w:t>
      </w:r>
      <w:r w:rsidRPr="004D4140">
        <w:rPr>
          <w:rStyle w:val="af2"/>
          <w:rFonts w:ascii="Times New Roman" w:hAnsi="Times New Roman"/>
          <w:sz w:val="24"/>
          <w:szCs w:val="24"/>
          <w:shd w:val="clear" w:color="auto" w:fill="FFFFFF"/>
          <w:lang w:val="ru-RU"/>
        </w:rPr>
        <w:t>средств подвижной радиотелефонной связи во время проведения учебных занятий при освоении образовательных программ</w:t>
      </w:r>
      <w:r w:rsidRPr="004D41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случаев.</w:t>
      </w:r>
    </w:p>
    <w:p w14:paraId="796DE86F" w14:textId="77777777" w:rsidR="004D4140" w:rsidRPr="004D4140" w:rsidRDefault="004D4140" w:rsidP="004D4140">
      <w:pPr>
        <w:pStyle w:val="ae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14:paraId="087AE97B" w14:textId="77777777" w:rsidR="004D4140" w:rsidRDefault="004D4140" w:rsidP="004D4140">
      <w:pPr>
        <w:pStyle w:val="ae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4D414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При реализации основных образовательных программ используются электронные образовательные ресурсы из "Федерального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14:paraId="6E5BD099" w14:textId="77777777" w:rsidR="004D4140" w:rsidRPr="004D4140" w:rsidRDefault="004D4140" w:rsidP="004D4140">
      <w:pPr>
        <w:pStyle w:val="ae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14:paraId="535E7145" w14:textId="77777777" w:rsidR="00D73F85" w:rsidRPr="00AE10CF" w:rsidRDefault="00D73F85" w:rsidP="004D4140">
      <w:pPr>
        <w:tabs>
          <w:tab w:val="num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численность обучающихся, осваивающих образовательные программы в 202</w:t>
      </w:r>
      <w:r w:rsidR="004D41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E1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0"/>
        <w:gridCol w:w="3057"/>
      </w:tblGrid>
      <w:tr w:rsidR="00D73F85" w:rsidRPr="000976B3" w14:paraId="3B2D66AA" w14:textId="77777777" w:rsidTr="00AE10CF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C4F49" w14:textId="77777777" w:rsidR="00D73F85" w:rsidRPr="00AE10CF" w:rsidRDefault="00D73F85" w:rsidP="00AE10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Названиеобразовательнойпрограммы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AA0F3" w14:textId="77777777" w:rsidR="00D73F85" w:rsidRPr="00AE10CF" w:rsidRDefault="00D73F85" w:rsidP="00AE10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Численностьобучающихся</w:t>
            </w:r>
          </w:p>
        </w:tc>
      </w:tr>
      <w:tr w:rsidR="00D73F85" w:rsidRPr="00557036" w14:paraId="51244714" w14:textId="77777777" w:rsidTr="00AE10CF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8602C" w14:textId="77777777" w:rsidR="00D73F85" w:rsidRPr="00557036" w:rsidRDefault="00D73F85" w:rsidP="00AE1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образовательная программа начального общего образования по ФГОС начального общего образования, утвержденному приказом </w:t>
            </w:r>
            <w:proofErr w:type="spellStart"/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от 31.05.2021 № 286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E5EB6" w14:textId="77777777" w:rsidR="00D73F85" w:rsidRPr="00557036" w:rsidRDefault="00D73F85" w:rsidP="00AE1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</w:tr>
      <w:tr w:rsidR="00D73F85" w:rsidRPr="00557036" w14:paraId="18F1B46E" w14:textId="77777777" w:rsidTr="00AE10CF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7B7BC" w14:textId="77777777" w:rsidR="00D73F85" w:rsidRPr="00557036" w:rsidRDefault="00D73F85" w:rsidP="00AE1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Основная образовательная программа основного общего образования по ФГОС основного общего образования, утвержденному приказом </w:t>
            </w:r>
            <w:proofErr w:type="spellStart"/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от 31.05.2021 № 287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08F99" w14:textId="77777777" w:rsidR="00D73F85" w:rsidRPr="00557036" w:rsidRDefault="00D73F85" w:rsidP="00AE1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</w:tr>
      <w:tr w:rsidR="00D73F85" w:rsidRPr="00557036" w14:paraId="5BB52F7D" w14:textId="77777777" w:rsidTr="00AE10CF">
        <w:tc>
          <w:tcPr>
            <w:tcW w:w="7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39D41" w14:textId="77777777" w:rsidR="00D73F85" w:rsidRPr="00557036" w:rsidRDefault="00D73F85" w:rsidP="00AE1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 приказом Минобрнауки от 17.05.2012 № 413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4906C" w14:textId="77777777" w:rsidR="00D73F85" w:rsidRPr="00557036" w:rsidRDefault="00D73F85" w:rsidP="00AE1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</w:tbl>
    <w:p w14:paraId="50EBA759" w14:textId="77777777" w:rsidR="00AE10CF" w:rsidRPr="00557036" w:rsidRDefault="00AE10CF" w:rsidP="00D73F8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B7FF278" w14:textId="77777777" w:rsidR="00D73F85" w:rsidRPr="00073794" w:rsidRDefault="00D73F85" w:rsidP="00AE10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7036">
        <w:rPr>
          <w:rFonts w:ascii="Times New Roman" w:hAnsi="Times New Roman" w:cs="Times New Roman"/>
          <w:color w:val="000000" w:themeColor="text1"/>
          <w:sz w:val="24"/>
          <w:szCs w:val="24"/>
        </w:rPr>
        <w:t>Всего в 202</w:t>
      </w:r>
      <w:r w:rsidR="00073794" w:rsidRPr="005570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57036">
        <w:rPr>
          <w:rFonts w:ascii="Times New Roman" w:hAnsi="Times New Roman" w:cs="Times New Roman"/>
          <w:color w:val="000000" w:themeColor="text1"/>
          <w:sz w:val="24"/>
          <w:szCs w:val="24"/>
        </w:rPr>
        <w:t> году в образовательной организации получали образование 302</w:t>
      </w:r>
      <w:r w:rsidR="00557036" w:rsidRPr="00557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703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07379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685F06F" w14:textId="77777777" w:rsidR="00073794" w:rsidRPr="0073494D" w:rsidRDefault="00073794" w:rsidP="00073794">
      <w:pPr>
        <w:pStyle w:val="ae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73494D">
        <w:rPr>
          <w:rFonts w:ascii="Times New Roman" w:hAnsi="Times New Roman"/>
          <w:sz w:val="24"/>
          <w:szCs w:val="24"/>
          <w:lang w:val="ru-RU"/>
        </w:rPr>
        <w:t>Прием осуществлялся в соответствии с Приказом Министерства просвещения РФ от 2 сентября 2020</w:t>
      </w:r>
      <w:r w:rsidRPr="0073494D">
        <w:rPr>
          <w:rFonts w:ascii="Times New Roman" w:hAnsi="Times New Roman"/>
          <w:sz w:val="24"/>
          <w:szCs w:val="24"/>
        </w:rPr>
        <w:t> </w:t>
      </w:r>
      <w:r w:rsidRPr="0073494D">
        <w:rPr>
          <w:rFonts w:ascii="Times New Roman" w:hAnsi="Times New Roman"/>
          <w:sz w:val="24"/>
          <w:szCs w:val="24"/>
          <w:lang w:val="ru-RU"/>
        </w:rPr>
        <w:t xml:space="preserve">г. </w:t>
      </w:r>
      <w:r w:rsidRPr="0073494D">
        <w:rPr>
          <w:rFonts w:ascii="Times New Roman" w:hAnsi="Times New Roman"/>
          <w:sz w:val="24"/>
          <w:szCs w:val="24"/>
        </w:rPr>
        <w:t>N </w:t>
      </w:r>
      <w:r w:rsidRPr="0073494D">
        <w:rPr>
          <w:rFonts w:ascii="Times New Roman" w:hAnsi="Times New Roman"/>
          <w:sz w:val="24"/>
          <w:szCs w:val="24"/>
          <w:lang w:val="ru-RU"/>
        </w:rPr>
        <w:t xml:space="preserve">458 "Об утверждении Порядка приема на обучение по образовательным программам начального общего, основного общего и среднего общего образования" с учетом изменений в соответствии с Приказом </w:t>
      </w:r>
      <w:proofErr w:type="spellStart"/>
      <w:r w:rsidRPr="0073494D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73494D">
        <w:rPr>
          <w:rFonts w:ascii="Times New Roman" w:hAnsi="Times New Roman"/>
          <w:sz w:val="24"/>
          <w:szCs w:val="24"/>
          <w:lang w:val="ru-RU"/>
        </w:rPr>
        <w:t xml:space="preserve"> РФ </w:t>
      </w:r>
      <w:r w:rsidRPr="0073494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от 30 августа 2023 года </w:t>
      </w:r>
      <w:r w:rsidRPr="0073494D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73494D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642 с изменениями на 4 марта 2025 года, которые вступили в силу 1 апреля 2025 года.</w:t>
      </w:r>
    </w:p>
    <w:p w14:paraId="0B65C27F" w14:textId="77777777" w:rsidR="00073794" w:rsidRPr="00073794" w:rsidRDefault="0073494D" w:rsidP="00073794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И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ностранны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граждан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е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и лиц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а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без гражданства 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в образовательную организацию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с целью получения 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образовани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я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НОО, ООО, СОО</w:t>
      </w:r>
      <w:r w:rsidR="00073794"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общего образования</w:t>
      </w:r>
      <w:r w:rsidRPr="007349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2025 г. не поступали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59E33277" w14:textId="77777777" w:rsidR="00073794" w:rsidRPr="0073494D" w:rsidRDefault="0073494D" w:rsidP="0073494D">
      <w:pPr>
        <w:spacing w:before="100" w:beforeAutospacing="1" w:after="100" w:afterAutospacing="1" w:line="240" w:lineRule="auto"/>
        <w:ind w:left="4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Единое расписание уроков</w:t>
      </w:r>
    </w:p>
    <w:p w14:paraId="7C13DF23" w14:textId="77777777" w:rsidR="00073794" w:rsidRPr="0073494D" w:rsidRDefault="0073494D" w:rsidP="00073794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>С 1 сентября 2025 года в школе составлено расписание уроков с учетом Методических рекомендаций Министерства просвещения РФ и ФГБНУ «Институт развития, здоровья и адаптации ребенка»  с целью организации единого образовательного пространства. Расписание разработано с учётом периодов работоспособности и уровня сложности предметов в соответствии с санитарными правилами и нормами, гигиеническими нормативами.</w:t>
      </w:r>
    </w:p>
    <w:p w14:paraId="21642EBD" w14:textId="77777777" w:rsidR="00073794" w:rsidRPr="0073494D" w:rsidRDefault="0073494D" w:rsidP="00073794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Расписание уроков и звонков составлено строго в соответствии с санитарными правилами и нормами, гигиеническими нормативами. В соответствии с постановлениями Главного государственного санитарного врача РФ от 16.12.2024 N 12, от 17.03.2025 N 2 с 1 сентября 2025 года четко отслеживается продолжительность перемены между урочной и внеурочной деятельностью, дополнительными занятиями. Перерыв составляет 30 минут. </w:t>
      </w:r>
    </w:p>
    <w:p w14:paraId="1B61C73A" w14:textId="77777777" w:rsidR="00D73F85" w:rsidRPr="00AE10CF" w:rsidRDefault="00D73F85" w:rsidP="00D73F8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Школа реализует следующие образовательные программы:</w:t>
      </w:r>
    </w:p>
    <w:p w14:paraId="1124C940" w14:textId="77777777" w:rsidR="00D73F85" w:rsidRPr="00AE10CF" w:rsidRDefault="00AE10CF" w:rsidP="00AE10C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№ </w:t>
      </w:r>
      <w:proofErr w:type="gramStart"/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286</w:t>
      </w:r>
      <w:r w:rsidR="00073794">
        <w:rPr>
          <w:rFonts w:ascii="Times New Roman" w:hAnsi="Times New Roman" w:cs="Times New Roman"/>
          <w:color w:val="000000" w:themeColor="text1"/>
          <w:sz w:val="24"/>
          <w:szCs w:val="24"/>
        </w:rPr>
        <w:t>( с</w:t>
      </w:r>
      <w:proofErr w:type="gramEnd"/>
      <w:r w:rsidR="00073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изменениями)</w:t>
      </w:r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9532C" w14:textId="77777777" w:rsidR="00073794" w:rsidRDefault="00AE10CF" w:rsidP="00AE10C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№ </w:t>
      </w:r>
      <w:proofErr w:type="gramStart"/>
      <w:r w:rsidR="00D73F85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287</w:t>
      </w:r>
      <w:r w:rsidR="00073794">
        <w:rPr>
          <w:rFonts w:ascii="Times New Roman" w:hAnsi="Times New Roman" w:cs="Times New Roman"/>
          <w:color w:val="000000" w:themeColor="text1"/>
          <w:sz w:val="24"/>
          <w:szCs w:val="24"/>
        </w:rPr>
        <w:t>( с</w:t>
      </w:r>
      <w:proofErr w:type="gramEnd"/>
      <w:r w:rsidR="00073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изменениями)</w:t>
      </w:r>
      <w:r w:rsidR="00073794" w:rsidRPr="00AE10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089E4B" w14:textId="77777777" w:rsidR="00D73F85" w:rsidRPr="00F94E9D" w:rsidRDefault="00AE10CF" w:rsidP="00AE10CF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413, с изменениями;</w:t>
      </w:r>
    </w:p>
    <w:p w14:paraId="00AD7EE3" w14:textId="77777777" w:rsidR="00D73F85" w:rsidRPr="00F94E9D" w:rsidRDefault="00AE10CF" w:rsidP="00AE10CF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14:paraId="0B68EE87" w14:textId="67C49775" w:rsidR="00073794" w:rsidRPr="00F94E9D" w:rsidRDefault="00AE10CF" w:rsidP="00AE10CF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</w:t>
      </w:r>
      <w:r w:rsidR="0073494D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3F85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общеразвивающие</w:t>
      </w:r>
      <w:r w:rsidR="0073494D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3F85" w:rsidRPr="00F94E9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программы.</w:t>
      </w:r>
    </w:p>
    <w:p w14:paraId="53936D66" w14:textId="77777777" w:rsidR="00073794" w:rsidRPr="00F94E9D" w:rsidRDefault="00073794" w:rsidP="00AE10CF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3F703" w14:textId="77777777" w:rsidR="00F94E9D" w:rsidRPr="00F94E9D" w:rsidRDefault="00F94E9D" w:rsidP="00D73F8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D8B4A9" w14:textId="4208B6A7" w:rsidR="00D73F85" w:rsidRPr="00AE10CF" w:rsidRDefault="00D73F85" w:rsidP="00D73F8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Реализация ФГОС </w:t>
      </w:r>
      <w:proofErr w:type="gramStart"/>
      <w:r w:rsidRPr="00AE1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 ФОП</w:t>
      </w:r>
      <w:proofErr w:type="gramEnd"/>
    </w:p>
    <w:p w14:paraId="6997AE61" w14:textId="77777777" w:rsidR="00073794" w:rsidRPr="00D95F84" w:rsidRDefault="00073794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 сентября 2025</w:t>
      </w:r>
      <w:r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73494D">
        <w:rPr>
          <w:rFonts w:ascii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="0073494D">
        <w:rPr>
          <w:rFonts w:ascii="Times New Roman" w:hAnsi="Times New Roman" w:cs="Times New Roman"/>
          <w:color w:val="000000"/>
          <w:sz w:val="24"/>
          <w:szCs w:val="24"/>
        </w:rPr>
        <w:t>Сергеевская</w:t>
      </w:r>
      <w:proofErr w:type="spellEnd"/>
      <w:r w:rsidR="0073494D">
        <w:rPr>
          <w:rFonts w:ascii="Times New Roman" w:hAnsi="Times New Roman" w:cs="Times New Roman"/>
          <w:color w:val="000000"/>
          <w:sz w:val="24"/>
          <w:szCs w:val="24"/>
        </w:rPr>
        <w:t xml:space="preserve"> СОШ ПМО»</w:t>
      </w:r>
      <w:r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 приступила к реализации ООП всех уровней образования в соответствии с ФОП. Школа разработала и  приняла на педагогическом совете </w:t>
      </w:r>
      <w:r w:rsidRPr="0073494D">
        <w:rPr>
          <w:rFonts w:ascii="Times New Roman" w:hAnsi="Times New Roman" w:cs="Times New Roman"/>
          <w:color w:val="000000" w:themeColor="text1"/>
          <w:sz w:val="24"/>
          <w:szCs w:val="24"/>
        </w:rPr>
        <w:t>28.08.2025 (протокол № 1</w:t>
      </w:r>
      <w:r w:rsidRPr="00D95F84">
        <w:rPr>
          <w:rFonts w:ascii="Times New Roman" w:hAnsi="Times New Roman" w:cs="Times New Roman"/>
          <w:color w:val="000000"/>
          <w:sz w:val="24"/>
          <w:szCs w:val="24"/>
        </w:rPr>
        <w:t>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14:paraId="7B09AA28" w14:textId="77777777" w:rsidR="00073794" w:rsidRPr="0033435F" w:rsidRDefault="00073794" w:rsidP="000737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>С 1 сентября 2025 года школа реализует 3 основных общеобразовательных программ, разработанных в соответствии с ФОП уровня образования:</w:t>
      </w:r>
    </w:p>
    <w:p w14:paraId="3CD1C874" w14:textId="77777777" w:rsidR="00073794" w:rsidRPr="0033435F" w:rsidRDefault="00073794" w:rsidP="000737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1-4 классов – ООП НОО, разработанную в соответствии с ФГОС НОО, утвержденным приказом </w:t>
      </w:r>
      <w:proofErr w:type="spellStart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№ 286 и ФОП НОО, утвержденной приказа </w:t>
      </w:r>
      <w:proofErr w:type="spellStart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18.05.2024 № 372 (с изменениями);</w:t>
      </w:r>
    </w:p>
    <w:p w14:paraId="5703D0CC" w14:textId="77777777" w:rsidR="00073794" w:rsidRPr="0033435F" w:rsidRDefault="00073794" w:rsidP="000737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5-9 классов – ООП ООО, разработанную в соответствии с ФГОС ООО, утвержденным приказом </w:t>
      </w:r>
      <w:proofErr w:type="spellStart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31.05.2021 № 287 и ФОП ООО, утвержденной приказом </w:t>
      </w:r>
      <w:proofErr w:type="spellStart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18.05.2024 № 370 (с изменениями);</w:t>
      </w:r>
    </w:p>
    <w:p w14:paraId="486E06F6" w14:textId="77777777" w:rsidR="00073794" w:rsidRPr="0033435F" w:rsidRDefault="00073794" w:rsidP="000737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3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18.05.2024 № 371 (с изменениями).</w:t>
      </w:r>
    </w:p>
    <w:p w14:paraId="400DF7F0" w14:textId="77777777" w:rsidR="00D73F85" w:rsidRPr="00AE10CF" w:rsidRDefault="00D73F85" w:rsidP="00AE10C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1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Концепци</w:t>
      </w:r>
      <w:r w:rsidR="00073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AE10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информационной безопасности детей</w:t>
      </w:r>
    </w:p>
    <w:p w14:paraId="72ED9397" w14:textId="77777777" w:rsidR="00073794" w:rsidRPr="00D95F84" w:rsidRDefault="0073494D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С 1 сентября 202</w:t>
      </w:r>
      <w:r w:rsidR="000737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Pr="0073494D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73494D">
        <w:rPr>
          <w:rFonts w:ascii="Times New Roman" w:hAnsi="Times New Roman" w:cs="Times New Roman"/>
          <w:color w:val="000000"/>
          <w:sz w:val="24"/>
          <w:szCs w:val="24"/>
        </w:rPr>
        <w:t>Сергеевская</w:t>
      </w:r>
      <w:proofErr w:type="spellEnd"/>
      <w:r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 СОШ ПМО» 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>продолжал</w:t>
      </w:r>
      <w:r w:rsidRPr="0073494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 внедр</w:t>
      </w:r>
      <w:r w:rsidRPr="0073494D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образовательный процесс Концепцию информационной безопасности детей.</w:t>
      </w:r>
    </w:p>
    <w:p w14:paraId="1F440D28" w14:textId="77777777" w:rsidR="00073794" w:rsidRPr="00D95F84" w:rsidRDefault="0073494D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С целью внедрения концепции разработан план, куда включены мероприятия, которые помогут преподавать учебные предметы с учетом новой </w:t>
      </w:r>
      <w:proofErr w:type="gramStart"/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концепции .</w:t>
      </w:r>
      <w:proofErr w:type="gramEnd"/>
    </w:p>
    <w:p w14:paraId="10B97068" w14:textId="77777777" w:rsidR="00073794" w:rsidRPr="00D95F84" w:rsidRDefault="0073494D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проведена ревизия рабочих программ учебных предметов. В ходе ревизии скорректировали содержание рабочих программ, чтобы обуч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детеи</w:t>
      </w:r>
      <w:proofErr w:type="spellEnd"/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̆ навыкам ответственного поведения в </w:t>
      </w:r>
      <w:proofErr w:type="spellStart"/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цифровои</w:t>
      </w:r>
      <w:proofErr w:type="spellEnd"/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̆ среде.</w:t>
      </w:r>
    </w:p>
    <w:p w14:paraId="3519F417" w14:textId="77777777" w:rsidR="00073794" w:rsidRPr="00D95F84" w:rsidRDefault="0073494D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</w:t>
      </w:r>
      <w:r w:rsidR="00073794">
        <w:rPr>
          <w:rFonts w:ascii="Times New Roman" w:hAnsi="Times New Roman" w:cs="Times New Roman"/>
          <w:color w:val="000000"/>
          <w:sz w:val="24"/>
          <w:szCs w:val="24"/>
        </w:rPr>
        <w:t>руд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». Рабочие программы учебных предметов приведены в соответствие с Концепцией информационной безопасности детей.</w:t>
      </w:r>
    </w:p>
    <w:p w14:paraId="3FB5D392" w14:textId="77777777" w:rsidR="00073794" w:rsidRPr="00D95F84" w:rsidRDefault="0073494D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Разработаны и включены в тематическое планирования уроки информационной безопасности и цифровой грамотности. Предусмотрены мероприятия по изучению 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14:paraId="3D82713D" w14:textId="77777777" w:rsidR="00073794" w:rsidRPr="00D95F84" w:rsidRDefault="0073494D" w:rsidP="000737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0737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 году была продолжена работа по внедрению цифровой образовательной платформы ФГИС «Моя школа». </w:t>
      </w:r>
      <w:r w:rsidR="00073794" w:rsidRPr="00BA6407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Организованы </w:t>
      </w:r>
      <w:r w:rsidR="00BA640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73794" w:rsidRPr="00BA640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 семинара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 для педагогов. На мероприятиях педагоги изучили функциональные возможности платформы.</w:t>
      </w:r>
    </w:p>
    <w:p w14:paraId="503F0BE6" w14:textId="77777777" w:rsidR="00073794" w:rsidRPr="00BE5275" w:rsidRDefault="0073494D" w:rsidP="00073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>
        <w:rPr>
          <w:rFonts w:ascii="Times New Roman" w:hAnsi="Times New Roman" w:cs="Times New Roman"/>
          <w:color w:val="000000"/>
          <w:sz w:val="24"/>
          <w:szCs w:val="24"/>
        </w:rPr>
        <w:t>В связи с этим в 2025</w:t>
      </w:r>
      <w:r w:rsidR="00073794" w:rsidRPr="00D95F84">
        <w:rPr>
          <w:rFonts w:ascii="Times New Roman" w:hAnsi="Times New Roman" w:cs="Times New Roman"/>
          <w:color w:val="000000"/>
          <w:sz w:val="24"/>
          <w:szCs w:val="24"/>
        </w:rPr>
        <w:t xml:space="preserve"> году была проведена ревизия рабочих программ на предмет соответствия ЭОР, указанных в тематическом планировании, </w:t>
      </w:r>
      <w:r w:rsidR="00073794" w:rsidRPr="0073494D">
        <w:rPr>
          <w:rFonts w:ascii="Times New Roman" w:hAnsi="Times New Roman" w:cs="Times New Roman"/>
          <w:color w:val="000000"/>
          <w:sz w:val="24"/>
          <w:szCs w:val="24"/>
        </w:rPr>
        <w:t>федеральному перечню. В ходе посещения уроков осуществлялся контроль использования ЭОР</w:t>
      </w:r>
      <w:r w:rsidRPr="00734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794" w:rsidRPr="0073494D">
        <w:rPr>
          <w:rFonts w:ascii="Times New Roman" w:hAnsi="Times New Roman" w:cs="Times New Roman"/>
          <w:sz w:val="24"/>
          <w:szCs w:val="24"/>
        </w:rPr>
        <w:t xml:space="preserve">(выполнение приказа </w:t>
      </w:r>
      <w:proofErr w:type="spellStart"/>
      <w:r w:rsidR="00073794" w:rsidRPr="0073494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073794" w:rsidRPr="0073494D">
        <w:rPr>
          <w:rFonts w:ascii="Times New Roman" w:hAnsi="Times New Roman" w:cs="Times New Roman"/>
          <w:sz w:val="24"/>
          <w:szCs w:val="24"/>
        </w:rPr>
        <w:t xml:space="preserve"> России от 23.07.2025 N 551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образования").</w:t>
      </w:r>
    </w:p>
    <w:p w14:paraId="1DB84F1F" w14:textId="77777777" w:rsidR="00073794" w:rsidRPr="0016459A" w:rsidRDefault="00073794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59A">
        <w:rPr>
          <w:rFonts w:ascii="Times New Roman" w:hAnsi="Times New Roman" w:cs="Times New Roman"/>
          <w:color w:val="000000"/>
          <w:sz w:val="24"/>
          <w:szCs w:val="24"/>
        </w:rPr>
        <w:t>По итогам контроля установлено:</w:t>
      </w:r>
    </w:p>
    <w:p w14:paraId="42C02690" w14:textId="77777777" w:rsidR="00073794" w:rsidRPr="0073494D" w:rsidRDefault="00073794" w:rsidP="0073494D">
      <w:pPr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2BC">
        <w:rPr>
          <w:rFonts w:ascii="Times New Roman" w:hAnsi="Times New Roman" w:cs="Times New Roman"/>
          <w:color w:val="000000"/>
          <w:sz w:val="24"/>
          <w:szCs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Pr="0073494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3494D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3494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3494D">
        <w:rPr>
          <w:rFonts w:ascii="Times New Roman" w:hAnsi="Times New Roman" w:cs="Times New Roman"/>
          <w:sz w:val="24"/>
          <w:szCs w:val="24"/>
        </w:rPr>
        <w:t xml:space="preserve"> России от 23.07.2025 N 551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  <w:r w:rsidRPr="0073494D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14:paraId="60943508" w14:textId="77777777" w:rsidR="00073794" w:rsidRPr="00400B60" w:rsidRDefault="00073794" w:rsidP="0073494D">
      <w:pPr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4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2BC">
        <w:rPr>
          <w:rFonts w:ascii="Times New Roman" w:hAnsi="Times New Roman" w:cs="Times New Roman"/>
          <w:color w:val="000000"/>
          <w:sz w:val="24"/>
          <w:szCs w:val="24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</w:t>
      </w:r>
      <w:r w:rsidRPr="00400B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00B6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400B6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00B6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00B60">
        <w:rPr>
          <w:rFonts w:ascii="Times New Roman" w:hAnsi="Times New Roman" w:cs="Times New Roman"/>
          <w:sz w:val="24"/>
          <w:szCs w:val="24"/>
        </w:rPr>
        <w:t xml:space="preserve"> России от 23.07.2025 N 551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я").</w:t>
      </w:r>
    </w:p>
    <w:p w14:paraId="30C36221" w14:textId="77777777" w:rsidR="00400B60" w:rsidRDefault="00073794" w:rsidP="00400B60">
      <w:pPr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/>
        <w:ind w:left="0" w:right="180" w:firstLine="420"/>
        <w:rPr>
          <w:rFonts w:ascii="Times New Roman" w:hAnsi="Times New Roman" w:cs="Times New Roman"/>
          <w:sz w:val="24"/>
          <w:szCs w:val="24"/>
        </w:rPr>
      </w:pPr>
      <w:r w:rsidRPr="00400B60">
        <w:rPr>
          <w:rFonts w:ascii="Times New Roman" w:hAnsi="Times New Roman" w:cs="Times New Roman"/>
          <w:sz w:val="24"/>
          <w:szCs w:val="24"/>
        </w:rPr>
        <w:t>Мероприятия по подключению к ФГИС «Моя школа» в МБОУ «</w:t>
      </w:r>
      <w:proofErr w:type="spellStart"/>
      <w:r w:rsidR="00400B60" w:rsidRPr="00400B60">
        <w:rPr>
          <w:rFonts w:ascii="Times New Roman" w:hAnsi="Times New Roman" w:cs="Times New Roman"/>
          <w:sz w:val="24"/>
          <w:szCs w:val="24"/>
        </w:rPr>
        <w:t>Сергеевская</w:t>
      </w:r>
      <w:proofErr w:type="spellEnd"/>
      <w:r w:rsidR="00400B60" w:rsidRPr="00400B60">
        <w:rPr>
          <w:rFonts w:ascii="Times New Roman" w:hAnsi="Times New Roman" w:cs="Times New Roman"/>
          <w:sz w:val="24"/>
          <w:szCs w:val="24"/>
        </w:rPr>
        <w:t xml:space="preserve"> СОШ ПМО</w:t>
      </w:r>
      <w:r w:rsidRPr="00400B60">
        <w:rPr>
          <w:rFonts w:ascii="Times New Roman" w:hAnsi="Times New Roman" w:cs="Times New Roman"/>
          <w:sz w:val="24"/>
          <w:szCs w:val="24"/>
        </w:rPr>
        <w:t xml:space="preserve">» выполнены на 100 процентов. По состоянию на 31.12.2025 в </w:t>
      </w:r>
      <w:r w:rsidR="00400B60" w:rsidRPr="00400B60">
        <w:rPr>
          <w:rFonts w:ascii="Times New Roman" w:hAnsi="Times New Roman" w:cs="Times New Roman"/>
          <w:sz w:val="24"/>
          <w:szCs w:val="24"/>
        </w:rPr>
        <w:t xml:space="preserve">образовательном учреждении </w:t>
      </w:r>
      <w:r w:rsidRPr="00400B60">
        <w:rPr>
          <w:rFonts w:ascii="Times New Roman" w:hAnsi="Times New Roman" w:cs="Times New Roman"/>
          <w:sz w:val="24"/>
          <w:szCs w:val="24"/>
        </w:rPr>
        <w:t xml:space="preserve">  обеспечено подключение к ФГИС «Моя школа»:</w:t>
      </w:r>
      <w:r w:rsidR="00400B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529846E2" w14:textId="77777777" w:rsidR="00073794" w:rsidRPr="00400B60" w:rsidRDefault="00400B60" w:rsidP="00400B60">
      <w:pPr>
        <w:spacing w:before="100" w:beforeAutospacing="1" w:after="100" w:afterAutospacing="1"/>
        <w:ind w:right="180"/>
        <w:rPr>
          <w:rFonts w:ascii="Times New Roman" w:hAnsi="Times New Roman" w:cs="Times New Roman"/>
          <w:sz w:val="24"/>
          <w:szCs w:val="24"/>
        </w:rPr>
      </w:pPr>
      <w:r w:rsidRPr="00400B60">
        <w:rPr>
          <w:rFonts w:ascii="Times New Roman" w:hAnsi="Times New Roman" w:cs="Times New Roman"/>
          <w:sz w:val="24"/>
          <w:szCs w:val="24"/>
        </w:rPr>
        <w:t>-</w:t>
      </w:r>
      <w:r w:rsidR="00073794" w:rsidRPr="00400B60">
        <w:rPr>
          <w:rFonts w:ascii="Times New Roman" w:hAnsi="Times New Roman" w:cs="Times New Roman"/>
          <w:sz w:val="24"/>
          <w:szCs w:val="24"/>
        </w:rPr>
        <w:t xml:space="preserve">обучающихся – 100 </w:t>
      </w:r>
      <w:proofErr w:type="gramStart"/>
      <w:r w:rsidR="00073794" w:rsidRPr="00400B60">
        <w:rPr>
          <w:rFonts w:ascii="Times New Roman" w:hAnsi="Times New Roman" w:cs="Times New Roman"/>
          <w:sz w:val="24"/>
          <w:szCs w:val="24"/>
        </w:rPr>
        <w:t>процентов;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00B60">
        <w:rPr>
          <w:rFonts w:ascii="Times New Roman" w:hAnsi="Times New Roman" w:cs="Times New Roman"/>
          <w:sz w:val="24"/>
          <w:szCs w:val="24"/>
        </w:rPr>
        <w:t>-</w:t>
      </w:r>
      <w:r w:rsidR="00073794" w:rsidRPr="00400B60">
        <w:rPr>
          <w:rFonts w:ascii="Times New Roman" w:hAnsi="Times New Roman" w:cs="Times New Roman"/>
          <w:sz w:val="24"/>
          <w:szCs w:val="24"/>
        </w:rPr>
        <w:t>родителей – 100 процентов;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00B60">
        <w:rPr>
          <w:rFonts w:ascii="Times New Roman" w:hAnsi="Times New Roman" w:cs="Times New Roman"/>
          <w:sz w:val="24"/>
          <w:szCs w:val="24"/>
        </w:rPr>
        <w:t>-</w:t>
      </w:r>
      <w:r w:rsidR="00073794" w:rsidRPr="00400B60">
        <w:rPr>
          <w:rFonts w:ascii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794" w:rsidRPr="00400B60">
        <w:rPr>
          <w:rFonts w:ascii="Times New Roman" w:hAnsi="Times New Roman" w:cs="Times New Roman"/>
          <w:sz w:val="24"/>
          <w:szCs w:val="24"/>
        </w:rPr>
        <w:t>работников – 100 процентов.</w:t>
      </w:r>
    </w:p>
    <w:p w14:paraId="36E41D1A" w14:textId="77777777" w:rsidR="00073794" w:rsidRPr="00D95F84" w:rsidRDefault="00400B60" w:rsidP="0007379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73794" w:rsidRPr="00400B60">
        <w:rPr>
          <w:rFonts w:ascii="Times New Roman" w:hAnsi="Times New Roman" w:cs="Times New Roman"/>
          <w:color w:val="000000"/>
          <w:sz w:val="24"/>
          <w:szCs w:val="24"/>
        </w:rPr>
        <w:t>Приняли участие в обучении по вопросам взаимодействия с ФГИС «Моя школа», проводимом ФГАНУ ФИЦТО и РЦОКО, – 100 процентов педагогических работников школы.</w:t>
      </w:r>
    </w:p>
    <w:p w14:paraId="683D2F7B" w14:textId="77777777" w:rsidR="00D73F85" w:rsidRPr="00400B60" w:rsidRDefault="00D73F85" w:rsidP="00D73F8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Советник по воспитанию:</w:t>
      </w:r>
    </w:p>
    <w:p w14:paraId="0E537500" w14:textId="77777777" w:rsidR="00D73F85" w:rsidRPr="00400B60" w:rsidRDefault="00832FE8" w:rsidP="00400B60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участвует в разработке и реализации рабочей программы и календарного плана воспитательной работы в школе;</w:t>
      </w:r>
    </w:p>
    <w:p w14:paraId="32BC4962" w14:textId="77777777" w:rsidR="00D73F85" w:rsidRPr="00400B60" w:rsidRDefault="00832FE8" w:rsidP="00400B60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обеспечивает вовлечение обучающихся в творческую деятельность по основным направлениям воспитания;</w:t>
      </w:r>
    </w:p>
    <w:p w14:paraId="7C57F9E8" w14:textId="77777777" w:rsidR="00D73F85" w:rsidRPr="00400B60" w:rsidRDefault="00832FE8" w:rsidP="00400B60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анализирует результаты реализации рабочих программ воспитания;</w:t>
      </w:r>
    </w:p>
    <w:p w14:paraId="561B3A28" w14:textId="77777777" w:rsidR="00D73F85" w:rsidRPr="00400B60" w:rsidRDefault="00832FE8" w:rsidP="00400B60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участвует в организации отдыха и занятости обучающихся в каникулярный период;</w:t>
      </w:r>
    </w:p>
    <w:p w14:paraId="6D92FA8D" w14:textId="77777777" w:rsidR="00D73F85" w:rsidRPr="00400B60" w:rsidRDefault="00832FE8" w:rsidP="00400B60">
      <w:pPr>
        <w:spacing w:after="100" w:afterAutospacing="1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</w:t>
      </w:r>
      <w:proofErr w:type="gramStart"/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школы;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End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-</w:t>
      </w:r>
      <w:r w:rsidR="00D73F85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координирует деятельность различных детских общественных объединений.</w:t>
      </w:r>
    </w:p>
    <w:p w14:paraId="3AA2F440" w14:textId="77777777" w:rsidR="00D73F85" w:rsidRPr="00400B60" w:rsidRDefault="00D73F85" w:rsidP="00D73F85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Введение должности советника по воспитанию позволило систематизировать работу классных руководителей по организации самоуправления, активизировать вовлечение учащихся в творческие конкурсы и олимпиады, развивать детское общественное объединениеи снять излишнюю нагрузку с заместителя директора по учебно-воспитательной работе.</w:t>
      </w:r>
    </w:p>
    <w:p w14:paraId="18810D00" w14:textId="77777777" w:rsidR="00D73F85" w:rsidRPr="00400B60" w:rsidRDefault="00D73F85" w:rsidP="00D73F85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 августе 202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Школа провела детальный анализ документооборота и определила, как перераспределить документацию, чтобы выполнить законодательство по  ограничению в сфере документарной нагрузки педагогов. Педагоги отметили, что смогли больше времени уделять непосредственно учебному процессу и не отвлекаться на оформление документов. Опросы родителей показали, что удовлетворенность качеством обучения по обязательным предметам и курсам внеурочной деятельности повысилась на 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% и 1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% соответственно.</w:t>
      </w:r>
    </w:p>
    <w:p w14:paraId="29DC72FF" w14:textId="77777777" w:rsidR="00D73F85" w:rsidRPr="00400B60" w:rsidRDefault="00D73F85" w:rsidP="00D73F8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00B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Воспитательная работа</w:t>
      </w:r>
    </w:p>
    <w:p w14:paraId="09346ABF" w14:textId="77777777" w:rsidR="007C0BBF" w:rsidRPr="00400B60" w:rsidRDefault="00400B60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Воспитательная работы школы реализуется на основе рабочих программ воспитания и календарных планов воспитательной работы, которые являются частью ООП НОО, ООО и СОО. В рамках воспитательной работы школа:</w:t>
      </w:r>
    </w:p>
    <w:p w14:paraId="3AEFC727" w14:textId="77777777" w:rsidR="007C0BBF" w:rsidRPr="00400B60" w:rsidRDefault="007C0BBF" w:rsidP="00400B60">
      <w:pPr>
        <w:pStyle w:val="af0"/>
        <w:numPr>
          <w:ilvl w:val="0"/>
          <w:numId w:val="42"/>
        </w:numPr>
        <w:spacing w:after="0"/>
        <w:ind w:left="0" w:firstLine="426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t>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2) реализует потенциал классного руководства в воспитании школьников, поддерживает активное участие классных сообществ в жизни школы;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5) поддерживает ученическое самоуправление — как на уровне школы, так и на уровне классных сообществ;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7) организует для школьников экскурсии, походы и реализует их воспитательный потенциал;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8) организует профориентационную работу со школьниками;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9) развивает предметно-эстетическую среду школы и реализует ее воспитательные возможности;</w:t>
      </w:r>
      <w:r w:rsidRPr="00400B60"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  <w:t> 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14:paraId="1BB7EBA0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Школа проводила систематическую работа с родителями по разъяснению уголовной и административной ответственности за преступления и правонарушения, связанные с незаконным оборотом наркотиков, незаконным потреблением наркотиков и других ПАВ, не выполнением родителями своих обязанностей по воспитанию детей.</w:t>
      </w:r>
    </w:p>
    <w:p w14:paraId="79D72566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В соответствии с планами воспитательной работы для учеников и родителей были организованы:</w:t>
      </w:r>
    </w:p>
    <w:p w14:paraId="4DC2B6CF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-классные часы и беседы на антинаркотические темы с использованием ИКТ-технологий;</w:t>
      </w:r>
    </w:p>
    <w:p w14:paraId="41EC0DAC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-книжная выставка «Я выбираю жизнь» в школьной библиотеке;</w:t>
      </w:r>
    </w:p>
    <w:p w14:paraId="17D55D99" w14:textId="77777777" w:rsidR="007C0BBF" w:rsidRPr="00400B60" w:rsidRDefault="007C0BBF" w:rsidP="00400B60">
      <w:pPr>
        <w:spacing w:after="0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-лекции и профилактические беседы  с участием сотрудников ОМВД по Пограничному району.</w:t>
      </w:r>
    </w:p>
    <w:p w14:paraId="6F746F73" w14:textId="77777777" w:rsidR="007C0BBF" w:rsidRPr="00400B60" w:rsidRDefault="007C0BBF" w:rsidP="00400B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обеспечения гармоничного развития личности воспитательный процесс, реализуемый в школе, включает следующие направления: </w:t>
      </w:r>
    </w:p>
    <w:p w14:paraId="60E489CF" w14:textId="77777777" w:rsidR="007C0BBF" w:rsidRPr="00400B60" w:rsidRDefault="007C0BBF" w:rsidP="00400B6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-гражданско-патриотическое воспитание;</w:t>
      </w:r>
    </w:p>
    <w:p w14:paraId="3A87ADEE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-духовно-нравственное воспитание;</w:t>
      </w:r>
    </w:p>
    <w:p w14:paraId="0228543D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-эстетическое воспитание;</w:t>
      </w:r>
    </w:p>
    <w:p w14:paraId="6034544B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-физическое воспитание, формирование культуры здоровья и эмоционального благополучия; </w:t>
      </w:r>
    </w:p>
    <w:p w14:paraId="52929A90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-трудовое воспитание;</w:t>
      </w:r>
    </w:p>
    <w:p w14:paraId="5D406492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-экологическое воспитание;</w:t>
      </w:r>
    </w:p>
    <w:p w14:paraId="0A5F2237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-ценности научного познания.</w:t>
      </w:r>
    </w:p>
    <w:p w14:paraId="7EB03E0A" w14:textId="77777777" w:rsidR="007C0BBF" w:rsidRPr="00400B60" w:rsidRDefault="00400B60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направления, содержание, виды и формы воспитательной деятельности школы представлены в основных (инвариантных) модулях «Школьный урок», «Классное руководство», «Основные школьные дела», «Внеурочная деятельность», «Профилактика и безопасность», «Работа с родителями», «Самоуправление», «Профориентация», «Социальное партнёрство», «Внешкольные мероприятия», «Предметно-пространственная среда», дополнительного (вариативного) модуля «Детские общественные объединения», отражаются и в индивидуальных планах работы классных руководителей.</w:t>
      </w:r>
    </w:p>
    <w:p w14:paraId="4A491053" w14:textId="77777777" w:rsidR="007C0BBF" w:rsidRPr="00400B60" w:rsidRDefault="00400B60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 основные общешкольные праздники, творческие мероприятия, связанные с общероссийскими, региональными праздниками, памятными датами, в которых участвуют все классы – «День Знаний», «День Учителя», «День Здоровья», месячник гражданско-правового воспитания,   «Новогодние представления», месячник по </w:t>
      </w:r>
      <w:proofErr w:type="spellStart"/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военно</w:t>
      </w:r>
      <w:proofErr w:type="spellEnd"/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патриотическому воспитанию, месячник Победы,  месячник по охране труда, праздничные концерты, посвященные Дню матери, Дню Защитника Отечества, Международному женскому дню 8 Марта, «Последний звонок» и др.;</w:t>
      </w:r>
    </w:p>
    <w:p w14:paraId="70042261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-акции;</w:t>
      </w:r>
    </w:p>
    <w:p w14:paraId="69A7E875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-классные часы</w:t>
      </w:r>
    </w:p>
    <w:p w14:paraId="698DCF35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-родительские собрания, всеобучи</w:t>
      </w:r>
    </w:p>
    <w:p w14:paraId="00530404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-экскурсии</w:t>
      </w:r>
    </w:p>
    <w:p w14:paraId="0BCDC62D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-встречи с интересными людьми</w:t>
      </w:r>
    </w:p>
    <w:p w14:paraId="70387314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-спортивные соревнования</w:t>
      </w:r>
    </w:p>
    <w:p w14:paraId="40A3C077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 участие в конкурсах поделок, рисунков и плакатов</w:t>
      </w:r>
    </w:p>
    <w:p w14:paraId="651B69AC" w14:textId="77777777" w:rsidR="007C0BBF" w:rsidRPr="00400B60" w:rsidRDefault="007C0BBF" w:rsidP="00400B60">
      <w:pPr>
        <w:numPr>
          <w:ilvl w:val="0"/>
          <w:numId w:val="5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церемонии награждения (по итогам учебного периода, года) обучающихся,  педагогов, родителей за участие в жизни общеобразовательной организации, достижения в конкурсах, 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соревнованиях, олимпиадах, вклад в развитие общеобразовательной организации, своей местности – вручение похвальных грамот, грамот по номинациям и др.</w:t>
      </w:r>
    </w:p>
    <w:p w14:paraId="67B1E085" w14:textId="77777777" w:rsidR="007C0BBF" w:rsidRPr="00400B60" w:rsidRDefault="007C0BBF" w:rsidP="00400B6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 2025 году в школе проведено 13 общешкольных мероприятий, 8 единых классных часов, 12 акций гражданско-патриотической направленности.</w:t>
      </w:r>
    </w:p>
    <w:p w14:paraId="2DFF43E1" w14:textId="77777777" w:rsidR="007C0BBF" w:rsidRPr="00400B60" w:rsidRDefault="007C0BBF" w:rsidP="00400B6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Анализ индивидуальных планов работы классных руководителей 1–11-х классов показал следующие результаты:</w:t>
      </w:r>
    </w:p>
    <w:p w14:paraId="34DBE85B" w14:textId="77777777" w:rsidR="007C0BBF" w:rsidRPr="00400B60" w:rsidRDefault="007C0BBF" w:rsidP="00400B60">
      <w:pPr>
        <w:numPr>
          <w:ilvl w:val="0"/>
          <w:numId w:val="6"/>
        </w:numPr>
        <w:tabs>
          <w:tab w:val="left" w:pos="0"/>
        </w:tabs>
        <w:spacing w:after="0"/>
        <w:ind w:left="0" w:hanging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индивидуальные планы составлены с учетом примерных календарных планов воспитательной работы на 2024-2025, 2025-2026 учебные годы и перечня мероприятий для детей и молодежи, реализуемых в том числе детскими и молодежными общественными объединениями; </w:t>
      </w:r>
    </w:p>
    <w:p w14:paraId="736DA7D3" w14:textId="77777777" w:rsidR="007C0BBF" w:rsidRPr="00400B60" w:rsidRDefault="007C0BBF" w:rsidP="00400B60">
      <w:pPr>
        <w:numPr>
          <w:ilvl w:val="0"/>
          <w:numId w:val="6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индивидуальных планах предусмотрены мероприятия Года защитника Отечества и 80-летия Великой Победы, различные виды и формы организации воспитательной работы, которые направлены на всестороннее развитие личности обучающегося и расширение его кругозора; </w:t>
      </w:r>
    </w:p>
    <w:p w14:paraId="50CC2F67" w14:textId="77777777" w:rsidR="007C0BBF" w:rsidRPr="00400B60" w:rsidRDefault="007C0BBF" w:rsidP="00400B60">
      <w:pPr>
        <w:numPr>
          <w:ilvl w:val="0"/>
          <w:numId w:val="6"/>
        </w:numPr>
        <w:tabs>
          <w:tab w:val="left" w:pos="0"/>
        </w:tabs>
        <w:spacing w:after="0"/>
        <w:ind w:left="0" w:firstLine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индивидуальных планов соответствуют возрастным особенностям обучающихся.</w:t>
      </w:r>
    </w:p>
    <w:p w14:paraId="44437608" w14:textId="77777777" w:rsidR="007C0BBF" w:rsidRPr="00400B60" w:rsidRDefault="007C0BBF" w:rsidP="00400B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Посещенные классные мероприятия показывают, что  классные руководители проводят часы общения и классные мероприятия на хорошем методическом уровне.</w:t>
      </w:r>
    </w:p>
    <w:p w14:paraId="6B13F528" w14:textId="77777777" w:rsidR="007C0BBF" w:rsidRPr="00400B60" w:rsidRDefault="007C0BBF" w:rsidP="00400B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работы по гражданско-патриотическому воспитанию обучающихся через разнообразные виды деятельности в очном формате и онлайн: экскурсии; встречи с участниками локальных войн, ветеранами труда, досуговую деятельность.</w:t>
      </w:r>
    </w:p>
    <w:p w14:paraId="77B10114" w14:textId="77777777" w:rsidR="007C0BBF" w:rsidRPr="00400B60" w:rsidRDefault="007C0BBF" w:rsidP="00400B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С 1 сентября 202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во внеурочной деятельности всех уровней образования продолжает реализовываться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Занятия  проходят в соответствии с календарно-тематическим планированием,   которое разрабатывает федеральное государственное бюджетное научное учреждение «Институт изучения детства, семьи и воспитания». С 2025 года оно выступает оператором, отвечающим за организационно-методическое сопровождение реализации этого курса.</w:t>
      </w:r>
    </w:p>
    <w:p w14:paraId="5C835EB7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у в Ш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коле 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продолжает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действ</w:t>
      </w:r>
      <w:r w:rsidR="00400B60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первичная ячейка РДДМ «Движение первых»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 ячейки вошли 45 обучающихся 5-11-х классов. Ответственным за работу первичного школьного отделения РДДМ назначен советник директора по воспитанию Колпакова Дарья Сергеевна.</w:t>
      </w:r>
    </w:p>
    <w:p w14:paraId="36D57576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14:paraId="360807AF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  члены первичной ячейки приняли участие во Всероссийском проекте РДДМ «Зарница 2.0» </w:t>
      </w:r>
    </w:p>
    <w:p w14:paraId="6D1B99EA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профориентационного минимума в 2025 году школа реализовывала Единую модель профориентации  на основном уровне. </w:t>
      </w:r>
    </w:p>
    <w:p w14:paraId="56ECA1F0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Курс «Россия – мои горизонты» обеспечивает приобретение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осмысление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значимого опыта на уровне владения информацией о сферах экономической деятельности страны в целом, на уровне конкретного субъекта Российской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 (федеральный и региональный уровни реализации в рамках курса). Структура и содержание курса учитывает возможность регулярного прохождения научно-обоснованных стандартизированных профориентационных диагностик, доступных на портале «Билет в будущее» и интегрированных платформах, в личном кабинете обучающегося. Прохождение диагностик в рамках Единой модели профессиональной ориентации является добровольным для обучающихся, обеспечивается на безвозмездной основе.</w:t>
      </w:r>
    </w:p>
    <w:p w14:paraId="4F0D5ECF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Курс внеурочной деятельности «Россия – мои горизонты» включает следующие типы занятий: профориентационные, практико-ориентированные и отраслевые. На занятия курса отвели один час в неделю для учащихся 6–11-х классов.</w:t>
      </w:r>
    </w:p>
    <w:p w14:paraId="4EFB173F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Для 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11B7A2E2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-назначен ответственный по профориентации – заместитель директора по воспитательной работе Уржумцева М.М.;</w:t>
      </w:r>
    </w:p>
    <w:p w14:paraId="4CF06728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-определены ответственные специалисты по организации профориентационной работы – классные руководители 6–11-х классов, педагог-психолог Войтко Л.Д.;</w:t>
      </w:r>
    </w:p>
    <w:p w14:paraId="3DB24611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14:paraId="7B36E086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-сформированы учебные группы для участия в профориентационных мероприятиях из числа обучающихся 6–11-х классов;</w:t>
      </w:r>
    </w:p>
    <w:p w14:paraId="03507988" w14:textId="77777777" w:rsidR="007C0BBF" w:rsidRPr="00400B60" w:rsidRDefault="007C0BBF" w:rsidP="00400B60">
      <w:pPr>
        <w:spacing w:after="0"/>
        <w:ind w:righ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-разработан план профориентационной работы с учетом возрастных и индивидуальных особенностей обучающихся.</w:t>
      </w:r>
    </w:p>
    <w:p w14:paraId="41530BD5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Для реализации ЕМП  привлечены партнеры:</w:t>
      </w:r>
    </w:p>
    <w:p w14:paraId="29F9B16A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-Уссурийский агропромышленный  колледж;</w:t>
      </w:r>
    </w:p>
    <w:p w14:paraId="6B18017A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 ВВГУ;</w:t>
      </w:r>
    </w:p>
    <w:p w14:paraId="12FD9A96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-127 мотострелковая дивизия</w:t>
      </w:r>
    </w:p>
    <w:p w14:paraId="26202A4F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 Военный комиссариат Пограничного района Приморского края</w:t>
      </w:r>
    </w:p>
    <w:p w14:paraId="3B03ECEB" w14:textId="77777777" w:rsidR="007C0BBF" w:rsidRPr="00400B60" w:rsidRDefault="007C0BBF" w:rsidP="00400B60">
      <w:p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4D382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Формат привлечения партнеров к реализации профориентационного минимума в 2025 году:</w:t>
      </w:r>
    </w:p>
    <w:p w14:paraId="6E52D76C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-организация и проведение профессиональных проб на базе организаций-партнеров;</w:t>
      </w:r>
    </w:p>
    <w:p w14:paraId="7B1F4916" w14:textId="77777777" w:rsidR="007C0BBF" w:rsidRPr="00400B60" w:rsidRDefault="007C0BBF" w:rsidP="00400B60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-привлечение организаций-партнеров к участию в Дне профессии, Дне открытых дверей, Дне выпускника.</w:t>
      </w:r>
    </w:p>
    <w:p w14:paraId="7A43BEC2" w14:textId="77777777" w:rsidR="007C0BBF" w:rsidRPr="00400B60" w:rsidRDefault="007C03D9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Мероприятиями для реализации профориентационного минимума охвачены 100 процентов обучающихся 6–11-х классов.</w:t>
      </w:r>
    </w:p>
    <w:p w14:paraId="13FA1CBA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 период с 01.09.2025 до 31.12.2025 в рамках профориентационного минимума реализованы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5476"/>
        <w:gridCol w:w="2961"/>
      </w:tblGrid>
      <w:tr w:rsidR="007C0BBF" w:rsidRPr="00400B60" w14:paraId="356A34E2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CD5F8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9975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FBD7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7C0BBF" w:rsidRPr="00400B60" w14:paraId="184D3FDD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B8A68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99C7D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расписании занятий внеурочной деятельности 6–11-х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51FAF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 Уржумцева М.М.</w:t>
            </w:r>
          </w:p>
        </w:tc>
      </w:tr>
      <w:tr w:rsidR="007C0BBF" w:rsidRPr="00400B60" w14:paraId="3C5F472B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7B91B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52702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школы в проекте «Билет в будущее» – зарегистрировано 134 (100%)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66EA4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воспитательной работе Уржумцева М.М.</w:t>
            </w:r>
          </w:p>
        </w:tc>
      </w:tr>
      <w:tr w:rsidR="007C0BBF" w:rsidRPr="00400B60" w14:paraId="6DCF0B55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A224D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25.12.25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2AA1C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Обеспечена возможность участия в онлайн-диагностике обучающихся 6–11-х классов. Приняли участие в диагностике 91 %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4A840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375BF1" w14:textId="77777777" w:rsidR="007C0BBF" w:rsidRPr="00400B60" w:rsidRDefault="007C0BBF" w:rsidP="007C03D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14:paraId="3AF2B377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BB22D" w14:textId="77777777" w:rsidR="007C0BBF" w:rsidRPr="00400B60" w:rsidRDefault="007C03D9" w:rsidP="007C03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Внеурочные занятия «Разговоры о важном» и «Россия - мои горизонты» внесены в расписание и проводятся еженедельно по понедельникам и четвергам первым уроком. Ответственными за организацию и проведение внеурочных занятий «Разговоры о важном» являются классные руководители, курирует их работу заместитель директора по воспитательной работе. В первом полугодии 2025-2026 учебного года проведено 15 занятий в каждом классе. </w:t>
      </w:r>
    </w:p>
    <w:p w14:paraId="064F28F1" w14:textId="77777777" w:rsidR="007C0BBF" w:rsidRPr="00400B60" w:rsidRDefault="007C03D9" w:rsidP="007C03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Внеурочные занятия «Разговоры о важном» в 1–11-х классах:</w:t>
      </w:r>
    </w:p>
    <w:p w14:paraId="25E248B2" w14:textId="77777777" w:rsidR="007C0BBF" w:rsidRPr="00400B60" w:rsidRDefault="007C0BBF" w:rsidP="00400B60">
      <w:pPr>
        <w:widowControl w:val="0"/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-фактически проведены в соответствии с расписанием;</w:t>
      </w:r>
    </w:p>
    <w:p w14:paraId="750B8F68" w14:textId="77777777" w:rsidR="007C0BBF" w:rsidRPr="00400B60" w:rsidRDefault="007C0BBF" w:rsidP="00400B60">
      <w:pPr>
        <w:widowControl w:val="0"/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-темы занятий соответствуют тематическим планам </w:t>
      </w:r>
      <w:proofErr w:type="spellStart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897234" w14:textId="77777777" w:rsidR="007C0BBF" w:rsidRPr="00400B60" w:rsidRDefault="007C0BBF" w:rsidP="00400B60">
      <w:pPr>
        <w:widowControl w:val="0"/>
        <w:tabs>
          <w:tab w:val="left" w:pos="284"/>
        </w:tabs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-формы проведения занятий соответствуют рекомендованным.</w:t>
      </w:r>
    </w:p>
    <w:p w14:paraId="4EEF249C" w14:textId="77777777" w:rsidR="007C0BBF" w:rsidRPr="00400B60" w:rsidRDefault="007C03D9" w:rsidP="00400B60">
      <w:pPr>
        <w:widowControl w:val="0"/>
        <w:tabs>
          <w:tab w:val="left" w:pos="284"/>
        </w:tabs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 на базе школы  проводились осенние и зимние спортивные мероприятия в рамках подготовки к физкультурному комплексу ГТО.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обучающихся зарегистрирован на сайте ВФСК ГТО, что </w:t>
      </w:r>
      <w:proofErr w:type="gramStart"/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дает  им</w:t>
      </w:r>
      <w:proofErr w:type="gramEnd"/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принимать участие в сдаче норм ГТО соответствующей ступени  и получении знака отличия. </w:t>
      </w:r>
    </w:p>
    <w:p w14:paraId="475C47D8" w14:textId="77777777" w:rsidR="007C0BBF" w:rsidRPr="00400B60" w:rsidRDefault="007C0BBF" w:rsidP="00400B60">
      <w:pPr>
        <w:widowControl w:val="0"/>
        <w:tabs>
          <w:tab w:val="left" w:pos="284"/>
        </w:tabs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CF4C6" w14:textId="77777777" w:rsidR="007C0BBF" w:rsidRPr="00400B60" w:rsidRDefault="007C03D9" w:rsidP="00400B60">
      <w:pPr>
        <w:widowControl w:val="0"/>
        <w:tabs>
          <w:tab w:val="left" w:pos="284"/>
        </w:tabs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первом полугодии 2025-2026 учебного года школа присоединилась к проекту «Школа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здорового </w:t>
      </w:r>
      <w:r w:rsidR="007C0BBF"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питания». Это образовательный проект, который помогает педагогам обучать школьников питаться правильно и вести здоровый образ  жизни.</w:t>
      </w:r>
    </w:p>
    <w:p w14:paraId="4F871876" w14:textId="77777777" w:rsidR="007C0BBF" w:rsidRPr="00400B60" w:rsidRDefault="007C0BBF" w:rsidP="00400B60">
      <w:pPr>
        <w:widowControl w:val="0"/>
        <w:tabs>
          <w:tab w:val="left" w:pos="284"/>
        </w:tabs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23A1E" w14:textId="77777777" w:rsidR="007C0BBF" w:rsidRPr="00400B60" w:rsidRDefault="007C0BBF" w:rsidP="00400B60">
      <w:pPr>
        <w:widowControl w:val="0"/>
        <w:tabs>
          <w:tab w:val="left" w:pos="284"/>
        </w:tabs>
        <w:autoSpaceDE w:val="0"/>
        <w:autoSpaceDN w:val="0"/>
        <w:spacing w:after="0"/>
        <w:ind w:hanging="2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2025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через знакомство с мерами ответственности за нарушение использования или порчу государственных символов и т. п.</w:t>
      </w:r>
    </w:p>
    <w:p w14:paraId="123C3CCF" w14:textId="77777777" w:rsidR="007C0BBF" w:rsidRPr="00400B60" w:rsidRDefault="007C0BBF" w:rsidP="00400B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14:paraId="2BF5959C" w14:textId="77777777" w:rsidR="007C0BBF" w:rsidRPr="00400B60" w:rsidRDefault="007C0BBF" w:rsidP="00400B60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модуля «Школьный урок» тематические разделы или компоненты по изучению государственных символов включены в предметные области, учебные предметы, курсы: окружающий мир, обществознание, история, ОРКСЭ, ОДНКНР;</w:t>
      </w:r>
    </w:p>
    <w:p w14:paraId="0779554C" w14:textId="77777777" w:rsidR="007C0BBF" w:rsidRPr="00400B60" w:rsidRDefault="007C0BBF" w:rsidP="00400B60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модуля «Внеурочная деятельность» педагоги предусмотрели в рабочих программах новые формы проведения занятий (викторины по истории </w:t>
      </w:r>
      <w:proofErr w:type="spellStart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госсимволов</w:t>
      </w:r>
      <w:proofErr w:type="spellEnd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4C9ECFF" w14:textId="77777777" w:rsidR="007C0BBF" w:rsidRPr="00400B60" w:rsidRDefault="007C0BBF" w:rsidP="00400B60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модуля «Основные школьные дела» организованы еженедельные линейки по понедельникам перед уроками с поднятием (в теплое время года)/выносом (в холодное время года) флага РФ и исполнением гимна РФ;</w:t>
      </w:r>
    </w:p>
    <w:p w14:paraId="6195C8CD" w14:textId="77777777" w:rsidR="007C0BBF" w:rsidRPr="00400B60" w:rsidRDefault="007C0BBF" w:rsidP="00400B6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Анализ показателей системы организации воспитания обучающихся свидетельствуют об активном участии обучающихся и их родителей (законных представителей) в воспитательных мероприятиях:</w:t>
      </w:r>
    </w:p>
    <w:p w14:paraId="4A455C54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123  учащихся</w:t>
      </w:r>
      <w:proofErr w:type="gramEnd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(42,3%) вовлечены в деятельность детских и молодежных общественных объединений; </w:t>
      </w:r>
    </w:p>
    <w:p w14:paraId="61F3E605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-152 (50,3%) обучающихся вовлечены в деятельность детских, подростковых, молодежных клубов по месту жительства, действующих на территории села Сергеевка;</w:t>
      </w:r>
    </w:p>
    <w:p w14:paraId="64CC300C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-302 учащихся (100%) приняли участие в федеральных проектах, акциях и конкурсах.</w:t>
      </w:r>
    </w:p>
    <w:p w14:paraId="085C1B39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-36 обучающихся школы (12%) включены в волонтерскую деятельность на территории муниципального образования;</w:t>
      </w:r>
    </w:p>
    <w:p w14:paraId="508D0B89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-100% учащихся принимали участие в программах и проектах, реализуемых общеобразовательной организацией по приоритетным направлениям воспитания и социализации обучающихся;</w:t>
      </w:r>
    </w:p>
    <w:p w14:paraId="4E005897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-100% учащихся начального и среднего </w:t>
      </w:r>
      <w:proofErr w:type="gramStart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звена  охвачены</w:t>
      </w:r>
      <w:proofErr w:type="gramEnd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просветительским проектом, действующим на территории Приморского  края   -  «</w:t>
      </w:r>
      <w:proofErr w:type="spellStart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Арсеньевская</w:t>
      </w:r>
      <w:proofErr w:type="spellEnd"/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 карта»;</w:t>
      </w:r>
    </w:p>
    <w:p w14:paraId="7E53802E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- 75 % - обучающихся среднего и старшего звена включены в программу «Пушкинская карта» — программа культурного просвещения российской молодёжи в возрасте от 14 до 22 лет, разработанная Министерством Культуры и Министерством цифрового развития РФ.</w:t>
      </w:r>
    </w:p>
    <w:p w14:paraId="6469510E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-100% родителей охвачены мероприятиями по просвещению по правовым, экономическим, медицинским, психолого-педагогическим и иным вопросам семейного воспитания.</w:t>
      </w:r>
    </w:p>
    <w:p w14:paraId="3757791A" w14:textId="77777777" w:rsidR="007C0BBF" w:rsidRPr="00400B60" w:rsidRDefault="007C0BBF" w:rsidP="00400B6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воспитательной работы школы в 2025 году оценивалась также по результатам анкетирования обучающихся и их родителей (законных представителей). Все запланированные мероприятия реализованы.</w:t>
      </w:r>
    </w:p>
    <w:p w14:paraId="31CDAD51" w14:textId="77777777" w:rsidR="007C0BBF" w:rsidRPr="00400B60" w:rsidRDefault="007C0BBF" w:rsidP="00400B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реализованы.</w:t>
      </w:r>
    </w:p>
    <w:p w14:paraId="3A7ED238" w14:textId="77777777" w:rsidR="006F2D11" w:rsidRPr="00400B60" w:rsidRDefault="006F2D11" w:rsidP="00400B6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3875C" w14:textId="77777777" w:rsidR="00D73F85" w:rsidRPr="007C03D9" w:rsidRDefault="00D73F85" w:rsidP="00D73F8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Дополнительное образование</w:t>
      </w:r>
    </w:p>
    <w:p w14:paraId="557CA62B" w14:textId="77777777" w:rsidR="00D73F85" w:rsidRPr="007C03D9" w:rsidRDefault="00D73F85" w:rsidP="007C03D9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Дополнительные образовательные услуги в школе организованы за счет бесплатных индивидуальных занятий для обучающихся по предметам, работы клубов, кружков и спортивных секций.</w:t>
      </w:r>
    </w:p>
    <w:p w14:paraId="29FF9FFB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93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7C03D9">
        <w:rPr>
          <w:rFonts w:ascii="Times New Roman" w:eastAsia="Times New Roman" w:hAnsi="Times New Roman" w:cs="Times New Roman"/>
          <w:sz w:val="24"/>
          <w:szCs w:val="24"/>
        </w:rPr>
        <w:t xml:space="preserve">Охват дополнительным образованием в школе в 2025 году составил 100 процентов. Установлено, что содержание дополнительных общеобразовательных программ соответствует требованиям Порядка организации и осуществления образовательной деятельности по дополнительным общеобразовательным программам, утвержденного приказом </w:t>
      </w:r>
      <w:proofErr w:type="spellStart"/>
      <w:r w:rsidRPr="007C03D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7C03D9">
        <w:rPr>
          <w:rFonts w:ascii="Times New Roman" w:eastAsia="Times New Roman" w:hAnsi="Times New Roman" w:cs="Times New Roman"/>
          <w:sz w:val="24"/>
          <w:szCs w:val="24"/>
        </w:rPr>
        <w:t xml:space="preserve"> от 27.07.2022 № 629. Актуализированы разделы, где указаны цели программы и планируемые результаты: в качестве первоочередных целевых ориентиров в программах указано обеспечение духовно-нравственного, гражданско-патриотического воспитания обучающихся. Программы разработаны с учетом развития науки, техники, культуры, экономики, технологий и социальной сферы.</w:t>
      </w:r>
    </w:p>
    <w:p w14:paraId="4EA92A49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образование ведется по программам следующей направленности:</w:t>
      </w:r>
    </w:p>
    <w:p w14:paraId="4AC82502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-естественнонаучное;</w:t>
      </w:r>
    </w:p>
    <w:p w14:paraId="7B40AC8B" w14:textId="77777777" w:rsidR="00BF6393" w:rsidRPr="007C03D9" w:rsidRDefault="00BF6393" w:rsidP="007C03D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-художественное;</w:t>
      </w:r>
    </w:p>
    <w:p w14:paraId="7B284322" w14:textId="77777777" w:rsidR="00BF6393" w:rsidRPr="007C03D9" w:rsidRDefault="00BF6393" w:rsidP="007C03D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-физкультурно-спортивное;</w:t>
      </w:r>
    </w:p>
    <w:p w14:paraId="52A46C42" w14:textId="77777777" w:rsidR="00BF6393" w:rsidRPr="007C03D9" w:rsidRDefault="007C03D9" w:rsidP="007C03D9">
      <w:pPr>
        <w:spacing w:after="0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направлений осуществлен на основании опроса обучающихся и родителей. По итогам </w:t>
      </w:r>
      <w:proofErr w:type="gramStart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опроса  обучающихся</w:t>
      </w:r>
      <w:proofErr w:type="gramEnd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 родителей естественно-научное направление выбрали 35 процентов обучающихся, художественное — 35 процентов, физкультурно-спортивное — 50 процентов.</w:t>
      </w:r>
    </w:p>
    <w:p w14:paraId="08D9F207" w14:textId="77777777" w:rsidR="00BF6393" w:rsidRPr="007C03D9" w:rsidRDefault="007C03D9" w:rsidP="007C03D9">
      <w:pPr>
        <w:spacing w:after="0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 родителей (законных представителей) обучающихся в декабре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показал, что большая часть опрошенных в целом удовлетворены качеством дополнительного образования в Школе.</w:t>
      </w:r>
    </w:p>
    <w:p w14:paraId="2C26A60D" w14:textId="77777777" w:rsidR="00BF6393" w:rsidRPr="007C03D9" w:rsidRDefault="007C03D9" w:rsidP="007C03D9">
      <w:pPr>
        <w:widowControl w:val="0"/>
        <w:autoSpaceDE w:val="0"/>
        <w:autoSpaceDN w:val="0"/>
        <w:spacing w:after="0"/>
        <w:ind w:right="844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функционируют следующие кружки, секции, факультативы, общественные объединения:                                </w:t>
      </w: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2977"/>
        <w:gridCol w:w="2126"/>
      </w:tblGrid>
      <w:tr w:rsidR="00BF6393" w:rsidRPr="007C03D9" w14:paraId="3B0AEA8C" w14:textId="77777777" w:rsidTr="00557036">
        <w:tc>
          <w:tcPr>
            <w:tcW w:w="959" w:type="dxa"/>
          </w:tcPr>
          <w:p w14:paraId="61BCFA5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9DCCF99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14:paraId="1714DAF4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кружка, секции, факультатива и др.</w:t>
            </w:r>
          </w:p>
        </w:tc>
        <w:tc>
          <w:tcPr>
            <w:tcW w:w="2977" w:type="dxa"/>
          </w:tcPr>
          <w:p w14:paraId="1620893A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кружка, секции, факультатива</w:t>
            </w:r>
          </w:p>
        </w:tc>
        <w:tc>
          <w:tcPr>
            <w:tcW w:w="2126" w:type="dxa"/>
          </w:tcPr>
          <w:p w14:paraId="793D2D9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BF6393" w:rsidRPr="007C03D9" w14:paraId="50AD3F21" w14:textId="77777777" w:rsidTr="00557036">
        <w:tc>
          <w:tcPr>
            <w:tcW w:w="959" w:type="dxa"/>
          </w:tcPr>
          <w:p w14:paraId="2CD4DDE5" w14:textId="77777777" w:rsidR="00BF6393" w:rsidRPr="007C03D9" w:rsidRDefault="00BF6393" w:rsidP="007C03D9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7D51564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спортивный клуб «Оптимист»</w:t>
            </w:r>
          </w:p>
        </w:tc>
        <w:tc>
          <w:tcPr>
            <w:tcW w:w="2977" w:type="dxa"/>
          </w:tcPr>
          <w:p w14:paraId="3467FBEC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 Т.Ю.</w:t>
            </w:r>
          </w:p>
        </w:tc>
        <w:tc>
          <w:tcPr>
            <w:tcW w:w="2126" w:type="dxa"/>
          </w:tcPr>
          <w:p w14:paraId="143858A4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03D9"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F6393" w:rsidRPr="007C03D9" w14:paraId="79F7DFDE" w14:textId="77777777" w:rsidTr="00557036">
        <w:tc>
          <w:tcPr>
            <w:tcW w:w="959" w:type="dxa"/>
          </w:tcPr>
          <w:p w14:paraId="215BADA1" w14:textId="77777777" w:rsidR="00BF6393" w:rsidRPr="007C03D9" w:rsidRDefault="00BF6393" w:rsidP="007C03D9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5520CEC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2977" w:type="dxa"/>
          </w:tcPr>
          <w:p w14:paraId="66A8B713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14:paraId="7184427E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03D9"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BF6393" w:rsidRPr="007C03D9" w14:paraId="0A02B1FA" w14:textId="77777777" w:rsidTr="00557036">
        <w:tc>
          <w:tcPr>
            <w:tcW w:w="959" w:type="dxa"/>
          </w:tcPr>
          <w:p w14:paraId="355450D8" w14:textId="77777777" w:rsidR="00BF6393" w:rsidRPr="007C03D9" w:rsidRDefault="00BF6393" w:rsidP="007C03D9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7EAE386B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2977" w:type="dxa"/>
          </w:tcPr>
          <w:p w14:paraId="7CB76BC9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Хлебников Игорь Петрович</w:t>
            </w:r>
          </w:p>
        </w:tc>
        <w:tc>
          <w:tcPr>
            <w:tcW w:w="2126" w:type="dxa"/>
          </w:tcPr>
          <w:p w14:paraId="23AEF53C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BF6393" w:rsidRPr="007C03D9" w14:paraId="6CC15C2E" w14:textId="77777777" w:rsidTr="00557036">
        <w:tc>
          <w:tcPr>
            <w:tcW w:w="959" w:type="dxa"/>
          </w:tcPr>
          <w:p w14:paraId="2472799F" w14:textId="77777777" w:rsidR="00BF6393" w:rsidRPr="007C03D9" w:rsidRDefault="00BF6393" w:rsidP="007C03D9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56B08C45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14:paraId="4E02262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Надежда Максимовна</w:t>
            </w:r>
          </w:p>
        </w:tc>
        <w:tc>
          <w:tcPr>
            <w:tcW w:w="2126" w:type="dxa"/>
          </w:tcPr>
          <w:p w14:paraId="437EA65F" w14:textId="77777777" w:rsidR="00BF6393" w:rsidRPr="007C03D9" w:rsidRDefault="007C03D9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F6393" w:rsidRPr="007C03D9" w14:paraId="5105C7BA" w14:textId="77777777" w:rsidTr="00557036">
        <w:tc>
          <w:tcPr>
            <w:tcW w:w="959" w:type="dxa"/>
          </w:tcPr>
          <w:p w14:paraId="50FA5077" w14:textId="77777777" w:rsidR="00BF6393" w:rsidRPr="007C03D9" w:rsidRDefault="00BF6393" w:rsidP="007C03D9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14:paraId="2DEDB38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Ментальная  математика</w:t>
            </w:r>
          </w:p>
        </w:tc>
        <w:tc>
          <w:tcPr>
            <w:tcW w:w="2977" w:type="dxa"/>
          </w:tcPr>
          <w:p w14:paraId="130D3B2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 Дарья Сергеевна</w:t>
            </w:r>
          </w:p>
        </w:tc>
        <w:tc>
          <w:tcPr>
            <w:tcW w:w="2126" w:type="dxa"/>
          </w:tcPr>
          <w:p w14:paraId="7DA228D7" w14:textId="77777777" w:rsidR="00BF6393" w:rsidRPr="007C03D9" w:rsidRDefault="007C03D9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F6393" w:rsidRPr="007C03D9" w14:paraId="6A68909D" w14:textId="77777777" w:rsidTr="00557036">
        <w:tc>
          <w:tcPr>
            <w:tcW w:w="959" w:type="dxa"/>
          </w:tcPr>
          <w:p w14:paraId="65CBFBB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14:paraId="5D8490D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Дошколенок</w:t>
            </w:r>
          </w:p>
        </w:tc>
        <w:tc>
          <w:tcPr>
            <w:tcW w:w="2977" w:type="dxa"/>
          </w:tcPr>
          <w:p w14:paraId="41B48D00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Кулаева Ксения Андреевна</w:t>
            </w:r>
          </w:p>
        </w:tc>
        <w:tc>
          <w:tcPr>
            <w:tcW w:w="2126" w:type="dxa"/>
          </w:tcPr>
          <w:p w14:paraId="4692022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F6393" w:rsidRPr="007C03D9" w14:paraId="26052CCD" w14:textId="77777777" w:rsidTr="00557036">
        <w:trPr>
          <w:trHeight w:val="563"/>
        </w:trPr>
        <w:tc>
          <w:tcPr>
            <w:tcW w:w="959" w:type="dxa"/>
          </w:tcPr>
          <w:p w14:paraId="4880D510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14:paraId="117AB496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Профориентационный курс «Россия- мои горизонты»</w:t>
            </w:r>
          </w:p>
        </w:tc>
        <w:tc>
          <w:tcPr>
            <w:tcW w:w="2977" w:type="dxa"/>
          </w:tcPr>
          <w:p w14:paraId="2B6E95F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14:paraId="4C7B01E9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6393" w:rsidRPr="007C03D9" w14:paraId="474F5B9F" w14:textId="77777777" w:rsidTr="00557036">
        <w:trPr>
          <w:trHeight w:val="563"/>
        </w:trPr>
        <w:tc>
          <w:tcPr>
            <w:tcW w:w="959" w:type="dxa"/>
          </w:tcPr>
          <w:p w14:paraId="2F94703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14:paraId="6CA0D8B9" w14:textId="77777777" w:rsidR="00BF6393" w:rsidRPr="007C03D9" w:rsidRDefault="00DD7408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tooltip="Редактировать свойства программы" w:history="1">
              <w:r w:rsidR="00BF6393" w:rsidRPr="007C03D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Спортивная секция "Волейбол"</w:t>
              </w:r>
            </w:hyperlink>
          </w:p>
        </w:tc>
        <w:tc>
          <w:tcPr>
            <w:tcW w:w="2977" w:type="dxa"/>
          </w:tcPr>
          <w:p w14:paraId="71A711A3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 Татьяна Юрьевна</w:t>
            </w:r>
          </w:p>
        </w:tc>
        <w:tc>
          <w:tcPr>
            <w:tcW w:w="2126" w:type="dxa"/>
          </w:tcPr>
          <w:p w14:paraId="315C91BA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F6393" w:rsidRPr="007C03D9" w14:paraId="3BEB3DAF" w14:textId="77777777" w:rsidTr="00557036">
        <w:trPr>
          <w:trHeight w:val="563"/>
        </w:trPr>
        <w:tc>
          <w:tcPr>
            <w:tcW w:w="959" w:type="dxa"/>
          </w:tcPr>
          <w:p w14:paraId="4A7AAE70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14:paraId="5F82EA0F" w14:textId="77777777" w:rsidR="00BF6393" w:rsidRPr="007C03D9" w:rsidRDefault="00DD7408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 w:tooltip="Редактировать свойства программы" w:history="1">
              <w:r w:rsidR="00BF6393" w:rsidRPr="007C03D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Спортивная секция "Футбол"</w:t>
              </w:r>
            </w:hyperlink>
          </w:p>
        </w:tc>
        <w:tc>
          <w:tcPr>
            <w:tcW w:w="2977" w:type="dxa"/>
          </w:tcPr>
          <w:p w14:paraId="3C5A2674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Галаничев</w:t>
            </w:r>
            <w:proofErr w:type="spellEnd"/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126" w:type="dxa"/>
          </w:tcPr>
          <w:p w14:paraId="6982044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F6393" w:rsidRPr="007C03D9" w14:paraId="4ADFF17B" w14:textId="77777777" w:rsidTr="00557036">
        <w:trPr>
          <w:trHeight w:val="563"/>
        </w:trPr>
        <w:tc>
          <w:tcPr>
            <w:tcW w:w="959" w:type="dxa"/>
          </w:tcPr>
          <w:p w14:paraId="4AAA4242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14:paraId="00BCB619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2977" w:type="dxa"/>
          </w:tcPr>
          <w:p w14:paraId="62A28192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 Дарья Сергеевна</w:t>
            </w:r>
          </w:p>
        </w:tc>
        <w:tc>
          <w:tcPr>
            <w:tcW w:w="2126" w:type="dxa"/>
          </w:tcPr>
          <w:p w14:paraId="0F51A97E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03D9"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F6393" w:rsidRPr="007C03D9" w14:paraId="6B410E33" w14:textId="77777777" w:rsidTr="00557036">
        <w:trPr>
          <w:trHeight w:val="563"/>
        </w:trPr>
        <w:tc>
          <w:tcPr>
            <w:tcW w:w="959" w:type="dxa"/>
          </w:tcPr>
          <w:p w14:paraId="0C3FEA0E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14:paraId="0B02E3EB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Первых</w:t>
            </w:r>
          </w:p>
        </w:tc>
        <w:tc>
          <w:tcPr>
            <w:tcW w:w="2977" w:type="dxa"/>
          </w:tcPr>
          <w:p w14:paraId="08EE7721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 Дарья Сергеевна</w:t>
            </w:r>
          </w:p>
        </w:tc>
        <w:tc>
          <w:tcPr>
            <w:tcW w:w="2126" w:type="dxa"/>
          </w:tcPr>
          <w:p w14:paraId="3F5CEEC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BF6393" w:rsidRPr="007C03D9" w14:paraId="1894015F" w14:textId="77777777" w:rsidTr="00557036">
        <w:trPr>
          <w:trHeight w:val="563"/>
        </w:trPr>
        <w:tc>
          <w:tcPr>
            <w:tcW w:w="959" w:type="dxa"/>
          </w:tcPr>
          <w:p w14:paraId="39CAA66D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14:paraId="2E5F6CA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хор «Лира»</w:t>
            </w:r>
          </w:p>
        </w:tc>
        <w:tc>
          <w:tcPr>
            <w:tcW w:w="2977" w:type="dxa"/>
          </w:tcPr>
          <w:p w14:paraId="1DD82055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Моторина Анна Дмитриевна</w:t>
            </w:r>
          </w:p>
        </w:tc>
        <w:tc>
          <w:tcPr>
            <w:tcW w:w="2126" w:type="dxa"/>
          </w:tcPr>
          <w:p w14:paraId="075D124E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F6393" w:rsidRPr="007C03D9" w14:paraId="064DE15E" w14:textId="77777777" w:rsidTr="00557036">
        <w:trPr>
          <w:trHeight w:val="563"/>
        </w:trPr>
        <w:tc>
          <w:tcPr>
            <w:tcW w:w="959" w:type="dxa"/>
          </w:tcPr>
          <w:p w14:paraId="0105547C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14:paraId="4486CAA6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театр «Маска»</w:t>
            </w:r>
          </w:p>
        </w:tc>
        <w:tc>
          <w:tcPr>
            <w:tcW w:w="2977" w:type="dxa"/>
          </w:tcPr>
          <w:p w14:paraId="0219259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Колпакова Дарья Сергеевна</w:t>
            </w:r>
          </w:p>
        </w:tc>
        <w:tc>
          <w:tcPr>
            <w:tcW w:w="2126" w:type="dxa"/>
          </w:tcPr>
          <w:p w14:paraId="19C3C449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F6393" w:rsidRPr="007C03D9" w14:paraId="27758B8F" w14:textId="77777777" w:rsidTr="00557036">
        <w:trPr>
          <w:trHeight w:val="563"/>
        </w:trPr>
        <w:tc>
          <w:tcPr>
            <w:tcW w:w="959" w:type="dxa"/>
          </w:tcPr>
          <w:p w14:paraId="74CB8A25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14:paraId="3F7F93B8" w14:textId="77777777" w:rsidR="00BF6393" w:rsidRPr="007C03D9" w:rsidRDefault="007C03D9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2977" w:type="dxa"/>
          </w:tcPr>
          <w:p w14:paraId="1C52D170" w14:textId="77777777" w:rsidR="00BF6393" w:rsidRPr="007C03D9" w:rsidRDefault="007C03D9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Потапова Надежда Максимовна</w:t>
            </w:r>
          </w:p>
        </w:tc>
        <w:tc>
          <w:tcPr>
            <w:tcW w:w="2126" w:type="dxa"/>
          </w:tcPr>
          <w:p w14:paraId="30397621" w14:textId="77777777" w:rsidR="00BF6393" w:rsidRPr="007C03D9" w:rsidRDefault="007C03D9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14:paraId="6377AFEF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54C81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sz w:val="24"/>
          <w:szCs w:val="24"/>
        </w:rPr>
        <w:t>Наличие в образовательной организации детских общественных объединений или организаций</w:t>
      </w:r>
    </w:p>
    <w:p w14:paraId="3D749AD3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4961"/>
      </w:tblGrid>
      <w:tr w:rsidR="00BF6393" w:rsidRPr="007C03D9" w14:paraId="0DC62896" w14:textId="77777777" w:rsidTr="00557036">
        <w:trPr>
          <w:trHeight w:val="1424"/>
        </w:trPr>
        <w:tc>
          <w:tcPr>
            <w:tcW w:w="3085" w:type="dxa"/>
          </w:tcPr>
          <w:p w14:paraId="3D645FB4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организации или объединения участников</w:t>
            </w:r>
          </w:p>
        </w:tc>
        <w:tc>
          <w:tcPr>
            <w:tcW w:w="1701" w:type="dxa"/>
          </w:tcPr>
          <w:p w14:paraId="4EB8538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4961" w:type="dxa"/>
          </w:tcPr>
          <w:p w14:paraId="10696BC4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сайт, где размещена программа</w:t>
            </w:r>
          </w:p>
          <w:p w14:paraId="3757EC23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ABB74" w14:textId="77777777" w:rsidR="00BF6393" w:rsidRPr="007C03D9" w:rsidRDefault="00BF6393" w:rsidP="007C03D9">
            <w:pPr>
              <w:tabs>
                <w:tab w:val="left" w:pos="67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BF6393" w:rsidRPr="00DD7408" w14:paraId="0A33B660" w14:textId="77777777" w:rsidTr="00557036">
        <w:trPr>
          <w:trHeight w:val="363"/>
        </w:trPr>
        <w:tc>
          <w:tcPr>
            <w:tcW w:w="3085" w:type="dxa"/>
          </w:tcPr>
          <w:p w14:paraId="060FB4FF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Российское движение школьников</w:t>
            </w:r>
          </w:p>
        </w:tc>
        <w:tc>
          <w:tcPr>
            <w:tcW w:w="1701" w:type="dxa"/>
          </w:tcPr>
          <w:p w14:paraId="239F5E73" w14:textId="77777777" w:rsidR="00BF6393" w:rsidRPr="007C03D9" w:rsidRDefault="007C03D9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4961" w:type="dxa"/>
          </w:tcPr>
          <w:p w14:paraId="33F72404" w14:textId="77777777" w:rsidR="00BF6393" w:rsidRPr="007C03D9" w:rsidRDefault="00DD7408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2" w:history="1"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sergeevka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pogranichny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1%88%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1%%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</w:hyperlink>
          </w:p>
          <w:p w14:paraId="2B2D76CF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r w:rsidRPr="007C03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lastRenderedPageBreak/>
              <w:t>bc%d0%b583 %d0%bd%d1%82%d1%8b/</w:t>
            </w:r>
          </w:p>
        </w:tc>
      </w:tr>
      <w:tr w:rsidR="00BF6393" w:rsidRPr="00DD7408" w14:paraId="2956EC76" w14:textId="77777777" w:rsidTr="00557036">
        <w:trPr>
          <w:trHeight w:val="363"/>
        </w:trPr>
        <w:tc>
          <w:tcPr>
            <w:tcW w:w="3085" w:type="dxa"/>
          </w:tcPr>
          <w:p w14:paraId="7CE825D0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Орлята России</w:t>
            </w:r>
          </w:p>
        </w:tc>
        <w:tc>
          <w:tcPr>
            <w:tcW w:w="1701" w:type="dxa"/>
          </w:tcPr>
          <w:p w14:paraId="70FF8B74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C03D9"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1695DAC1" w14:textId="77777777" w:rsidR="00BF6393" w:rsidRPr="007C03D9" w:rsidRDefault="00DD7408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3" w:history="1"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sergeevka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pogranichny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1%88%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1%%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</w:hyperlink>
          </w:p>
          <w:p w14:paraId="0DF5CA19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r w:rsidRPr="007C03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bc%d0%b583 %d0%bd%d1%82%d1%8b/</w:t>
            </w:r>
          </w:p>
        </w:tc>
      </w:tr>
      <w:tr w:rsidR="00BF6393" w:rsidRPr="00DD7408" w14:paraId="1D3D0C64" w14:textId="77777777" w:rsidTr="00557036">
        <w:trPr>
          <w:trHeight w:val="363"/>
        </w:trPr>
        <w:tc>
          <w:tcPr>
            <w:tcW w:w="3085" w:type="dxa"/>
          </w:tcPr>
          <w:p w14:paraId="06BA3A5F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Всероссийское движение</w:t>
            </w:r>
          </w:p>
          <w:p w14:paraId="315DF746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1701" w:type="dxa"/>
          </w:tcPr>
          <w:p w14:paraId="7CE40B12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961" w:type="dxa"/>
          </w:tcPr>
          <w:p w14:paraId="5389BF27" w14:textId="77777777" w:rsidR="00BF6393" w:rsidRPr="007C03D9" w:rsidRDefault="00DD7408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4" w:history="1"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sergeevka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pogranichny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1%88%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</w:hyperlink>
          </w:p>
          <w:p w14:paraId="667720B2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7C03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d1%%d0%bc%d0%b583 %d0%bd%d1%82%d1%8b/</w:t>
            </w:r>
          </w:p>
          <w:p w14:paraId="032E2B3A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F6393" w:rsidRPr="00DD7408" w14:paraId="2FD8F96D" w14:textId="77777777" w:rsidTr="00557036">
        <w:trPr>
          <w:trHeight w:val="363"/>
        </w:trPr>
        <w:tc>
          <w:tcPr>
            <w:tcW w:w="3085" w:type="dxa"/>
          </w:tcPr>
          <w:p w14:paraId="4A111446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Волонтеры «Импульс добра»</w:t>
            </w:r>
          </w:p>
        </w:tc>
        <w:tc>
          <w:tcPr>
            <w:tcW w:w="1701" w:type="dxa"/>
          </w:tcPr>
          <w:p w14:paraId="0C4397E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18271D90" w14:textId="77777777" w:rsidR="00BF6393" w:rsidRPr="007C03D9" w:rsidRDefault="00DD7408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5" w:history="1"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sergeevka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pogranichny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1%88%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5/%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</w:t>
              </w:r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0%</w:t>
              </w:r>
              <w:proofErr w:type="spellStart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</w:t>
              </w:r>
              <w:proofErr w:type="spellEnd"/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</w:hyperlink>
          </w:p>
          <w:p w14:paraId="2FA5C9F9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7C03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d1%%d0%bc%d0%b583 %d0%bd%d1%82%d1%8b/</w:t>
            </w:r>
          </w:p>
          <w:p w14:paraId="064212D4" w14:textId="77777777" w:rsidR="00BF6393" w:rsidRPr="007C03D9" w:rsidRDefault="00BF6393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BF6393" w:rsidRPr="00DD7408" w14:paraId="30B1D3DD" w14:textId="77777777" w:rsidTr="00557036">
        <w:trPr>
          <w:trHeight w:val="363"/>
        </w:trPr>
        <w:tc>
          <w:tcPr>
            <w:tcW w:w="3085" w:type="dxa"/>
          </w:tcPr>
          <w:p w14:paraId="31E59D1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0C87B08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 детских инициатив</w:t>
            </w:r>
          </w:p>
        </w:tc>
        <w:tc>
          <w:tcPr>
            <w:tcW w:w="1701" w:type="dxa"/>
          </w:tcPr>
          <w:p w14:paraId="3624CF87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3A3DEB" w14:textId="77777777" w:rsidR="00BF6393" w:rsidRPr="007C03D9" w:rsidRDefault="00BF6393" w:rsidP="007C03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C03D9"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7C03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E662BF8" w14:textId="77777777" w:rsidR="00BF6393" w:rsidRPr="007C03D9" w:rsidRDefault="00DD7408" w:rsidP="007C03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16" w:history="1">
              <w:r w:rsidR="00BF6393" w:rsidRPr="007C03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https://sergeevka.pogranichny.org/%d0%be-%d1%88%d0%ba%d0%be%d0%bb%d0%b5/%d0%b4%d0%be%d0%ba%</w:t>
              </w:r>
            </w:hyperlink>
            <w:r w:rsidR="00BF6393" w:rsidRPr="007C03D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d1%%d0%bc%d0%b583 %d0%bd%d1%82%d1%8b/</w:t>
            </w:r>
          </w:p>
        </w:tc>
      </w:tr>
    </w:tbl>
    <w:p w14:paraId="3119880C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3B850821" w14:textId="77777777" w:rsidR="00BF6393" w:rsidRPr="007C03D9" w:rsidRDefault="007C03D9" w:rsidP="007C03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40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ориентируются на индивидуальные особенности учащихся. Важно не только обогатить детей дополнительными знаниями и навыками, но и сформировать умение работать коллективно, воспитать культуру и этику общения. В условиях групповой творческой работы дополнительного образования это происходит естественно и непринужденно.</w:t>
      </w:r>
    </w:p>
    <w:p w14:paraId="7995B6AC" w14:textId="77777777" w:rsidR="00BF6393" w:rsidRDefault="00BF6393" w:rsidP="007C03D9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Вывод</w:t>
      </w: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дополнительное образование не только дополняет основное образование, но и становится его важной частью, продолжая и расширяя культурное пространство </w:t>
      </w:r>
      <w:proofErr w:type="gramStart"/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 w:rsidRPr="007C03D9">
        <w:rPr>
          <w:rFonts w:ascii="Times New Roman" w:eastAsia="Times New Roman" w:hAnsi="Times New Roman" w:cs="Times New Roman"/>
          <w:color w:val="222222"/>
          <w:sz w:val="24"/>
          <w:szCs w:val="24"/>
        </w:rPr>
        <w:t>Программы</w:t>
      </w:r>
      <w:proofErr w:type="gramEnd"/>
      <w:r w:rsidRPr="007C03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дополнительного образования выполнены в полном объеме, повысился охват дополнительным образованием. </w:t>
      </w:r>
    </w:p>
    <w:p w14:paraId="7F8DD8C5" w14:textId="77777777" w:rsidR="007C03D9" w:rsidRPr="007C03D9" w:rsidRDefault="007C03D9" w:rsidP="007C03D9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FC1FA2B" w14:textId="77777777" w:rsidR="00BF6393" w:rsidRDefault="00BF6393" w:rsidP="007C03D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Пришкольный лагерь</w:t>
      </w:r>
    </w:p>
    <w:p w14:paraId="4FA74685" w14:textId="77777777" w:rsidR="007C03D9" w:rsidRPr="007C03D9" w:rsidRDefault="007C03D9" w:rsidP="007C03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4942BE" w14:textId="77777777" w:rsidR="00BF6393" w:rsidRPr="007C03D9" w:rsidRDefault="007C03D9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02 июня 2025 г.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31 июля 2025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организовали и провели две смены пришкольного лагеря, посвященных Году детского отдыха в системе образования по распоряжению </w:t>
      </w:r>
      <w:proofErr w:type="spellStart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29.08.2024 № Р-160.</w:t>
      </w:r>
      <w:r w:rsidR="00D55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92587B" w14:textId="77777777" w:rsidR="00BF6393" w:rsidRPr="007C03D9" w:rsidRDefault="007C03D9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Утвердили и реализовали программу воспитательной работы и календарный план воспитательной работы лагеря, составленные на основе федеральных из приказа </w:t>
      </w:r>
      <w:proofErr w:type="spellStart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17.03.2025 № 209.</w:t>
      </w:r>
    </w:p>
    <w:p w14:paraId="415917E9" w14:textId="77777777" w:rsidR="00BF6393" w:rsidRPr="007C03D9" w:rsidRDefault="007C03D9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Оформили специальный раздел «Сведения об организации отдыха детей и их оздоровлении» на официальном сайте Школы в соответствии с приказом </w:t>
      </w:r>
      <w:proofErr w:type="spellStart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14.03.2025 № 201.</w:t>
      </w:r>
    </w:p>
    <w:p w14:paraId="11F72C73" w14:textId="77777777" w:rsidR="00BF6393" w:rsidRPr="007C03D9" w:rsidRDefault="00BF6393" w:rsidP="007C0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самоанализа, проведенного по окончании летней оздоровительной кампании, Школа пришла к следующим выводам:</w:t>
      </w:r>
    </w:p>
    <w:p w14:paraId="5270F358" w14:textId="77777777" w:rsidR="00BF6393" w:rsidRPr="007C03D9" w:rsidRDefault="007C03D9" w:rsidP="007C03D9">
      <w:pPr>
        <w:spacing w:after="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воспитательной работы в лагере в целом реализована полностью и успешно;</w:t>
      </w:r>
    </w:p>
    <w:p w14:paraId="52346051" w14:textId="77777777" w:rsidR="00BF6393" w:rsidRPr="007C03D9" w:rsidRDefault="007C03D9" w:rsidP="007C03D9">
      <w:pPr>
        <w:spacing w:after="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структурных звеньев – отрядов, органов самоуправления, кружков и секций – соответствовала поставленным задачам;</w:t>
      </w:r>
    </w:p>
    <w:p w14:paraId="3E5FEC1A" w14:textId="77777777" w:rsidR="00BF6393" w:rsidRPr="007C03D9" w:rsidRDefault="007C03D9" w:rsidP="007C03D9">
      <w:pPr>
        <w:spacing w:after="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педагогического коллектива была профессиональной и слаженной, что позволило получить положительные отзывы со стороны воспитанников и их родителей;</w:t>
      </w:r>
    </w:p>
    <w:p w14:paraId="00F171C6" w14:textId="77777777" w:rsidR="00BF6393" w:rsidRPr="007C03D9" w:rsidRDefault="007C03D9" w:rsidP="007C03D9">
      <w:pPr>
        <w:spacing w:after="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проведена по плану;</w:t>
      </w:r>
    </w:p>
    <w:p w14:paraId="49A6619E" w14:textId="77777777" w:rsidR="00BF6393" w:rsidRPr="007C03D9" w:rsidRDefault="007C03D9" w:rsidP="007C03D9">
      <w:pPr>
        <w:spacing w:after="0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6393" w:rsidRPr="007C03D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партнерами требует доработки.</w:t>
      </w:r>
    </w:p>
    <w:p w14:paraId="0EFBB615" w14:textId="77777777" w:rsidR="00D73F85" w:rsidRPr="007C03D9" w:rsidRDefault="00D73F85" w:rsidP="00D5547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84EDBD" w14:textId="77777777" w:rsidR="00D73F85" w:rsidRPr="003F1B47" w:rsidRDefault="00D73F85" w:rsidP="00D73F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1B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Оценка системы управления организацией</w:t>
      </w:r>
    </w:p>
    <w:p w14:paraId="2BA148A6" w14:textId="77777777" w:rsidR="00D73F85" w:rsidRPr="003F1B47" w:rsidRDefault="00D73F85" w:rsidP="00D73F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B47">
        <w:rPr>
          <w:rFonts w:ascii="Times New Roman" w:hAnsi="Times New Roman" w:cs="Times New Roman"/>
          <w:color w:val="000000"/>
          <w:sz w:val="24"/>
          <w:szCs w:val="24"/>
        </w:rPr>
        <w:t>Управление Школой осуществляется на основе сочетания принципов единоначалия и коллегиальности.</w:t>
      </w:r>
    </w:p>
    <w:p w14:paraId="656CCBBD" w14:textId="77777777" w:rsidR="00D73F85" w:rsidRPr="003F1B47" w:rsidRDefault="00D73F85" w:rsidP="00D73F8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1B47">
        <w:rPr>
          <w:rFonts w:ascii="Times New Roman" w:hAnsi="Times New Roman" w:cs="Times New Roman"/>
          <w:color w:val="000000"/>
          <w:sz w:val="24"/>
          <w:szCs w:val="24"/>
        </w:rPr>
        <w:t xml:space="preserve">Органыуправления, действующие в Школе: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6"/>
        <w:gridCol w:w="7211"/>
      </w:tblGrid>
      <w:tr w:rsidR="00D73F85" w:rsidRPr="003F1B47" w14:paraId="2857E1B3" w14:textId="77777777" w:rsidTr="00D73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0FDC9" w14:textId="77777777" w:rsidR="00D73F85" w:rsidRPr="003F1B47" w:rsidRDefault="00D73F85" w:rsidP="003F1B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4BF9F" w14:textId="77777777" w:rsidR="00D73F85" w:rsidRPr="003F1B47" w:rsidRDefault="00D73F85" w:rsidP="003F1B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D73F85" w:rsidRPr="003F1B47" w14:paraId="44E8FBDD" w14:textId="77777777" w:rsidTr="00D73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A4693" w14:textId="77777777" w:rsidR="00D73F85" w:rsidRPr="003F1B47" w:rsidRDefault="00D73F85" w:rsidP="003F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263BC" w14:textId="77777777" w:rsidR="00D73F85" w:rsidRPr="003F1B47" w:rsidRDefault="00D73F85" w:rsidP="00D73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 общее руководство Школой. Контролирует  и  обеспечивает работу всего учреждения, организует  эффективное взаимодействие структурных подразделений, утверждает структуру и штатное расписание, отчетные документы организации.</w:t>
            </w:r>
          </w:p>
        </w:tc>
      </w:tr>
      <w:tr w:rsidR="00D73F85" w:rsidRPr="003F1B47" w14:paraId="17A04296" w14:textId="77777777" w:rsidTr="00C66800">
        <w:trPr>
          <w:trHeight w:val="25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31B96" w14:textId="77777777" w:rsidR="00D73F85" w:rsidRPr="003F1B47" w:rsidRDefault="00D73F85" w:rsidP="003F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r w:rsidR="003F1B47" w:rsidRPr="003F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3F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обраниеработников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61C37" w14:textId="77777777" w:rsidR="00C66800" w:rsidRPr="00C66800" w:rsidRDefault="00C66800" w:rsidP="00C668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14:paraId="444531D6" w14:textId="77777777" w:rsidR="00C66800" w:rsidRPr="00C66800" w:rsidRDefault="00C66800" w:rsidP="00C66800">
            <w:pPr>
              <w:numPr>
                <w:ilvl w:val="0"/>
                <w:numId w:val="4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14:paraId="2D95C000" w14:textId="77777777" w:rsidR="00C66800" w:rsidRPr="00C66800" w:rsidRDefault="00C66800" w:rsidP="00C66800">
            <w:pPr>
              <w:numPr>
                <w:ilvl w:val="0"/>
                <w:numId w:val="4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14:paraId="64F390FF" w14:textId="77777777" w:rsidR="00C66800" w:rsidRPr="00C66800" w:rsidRDefault="00C66800" w:rsidP="00C66800">
            <w:pPr>
              <w:numPr>
                <w:ilvl w:val="0"/>
                <w:numId w:val="4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 администрацией образовательной организации;</w:t>
            </w:r>
          </w:p>
          <w:p w14:paraId="6F0E6E09" w14:textId="77777777" w:rsidR="00D73F85" w:rsidRPr="00C66800" w:rsidRDefault="00C66800" w:rsidP="00C66800">
            <w:pPr>
              <w:numPr>
                <w:ilvl w:val="0"/>
                <w:numId w:val="44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color w:val="222222"/>
                <w:sz w:val="17"/>
                <w:szCs w:val="17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  <w:tr w:rsidR="00D73F85" w:rsidRPr="003F1B47" w14:paraId="65E0C51D" w14:textId="77777777" w:rsidTr="00D73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73CF2" w14:textId="77777777" w:rsidR="00D73F85" w:rsidRPr="003F1B47" w:rsidRDefault="00D73F85" w:rsidP="003F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A028E" w14:textId="77777777" w:rsidR="00C66800" w:rsidRPr="00C66800" w:rsidRDefault="00C66800" w:rsidP="00C668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14:paraId="6E20D820" w14:textId="77777777" w:rsidR="00C66800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7D103BF5" w14:textId="77777777" w:rsidR="00C66800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72D91B6A" w14:textId="77777777" w:rsidR="00C66800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0DFDA3A1" w14:textId="77777777" w:rsidR="00C66800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14:paraId="567AFD2D" w14:textId="77777777" w:rsidR="00C66800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14:paraId="474F8F33" w14:textId="77777777" w:rsidR="00C66800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14:paraId="523567ED" w14:textId="77777777" w:rsidR="00D73F85" w:rsidRPr="00C66800" w:rsidRDefault="00C66800" w:rsidP="00C66800">
            <w:pPr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D73F85" w:rsidRPr="003F1B47" w14:paraId="55AACCBC" w14:textId="77777777" w:rsidTr="00D73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6D774" w14:textId="77777777" w:rsidR="00D73F85" w:rsidRPr="003F1B47" w:rsidRDefault="00D73F85" w:rsidP="003F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468E3" w14:textId="77777777" w:rsidR="00D73F85" w:rsidRPr="003F1B47" w:rsidRDefault="00D73F85" w:rsidP="003F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8AE19" w14:textId="77777777" w:rsidR="00D73F85" w:rsidRPr="003F1B47" w:rsidRDefault="00D73F85" w:rsidP="003F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C290" w14:textId="77777777" w:rsidR="00D73F85" w:rsidRPr="003F1B47" w:rsidRDefault="00D73F85" w:rsidP="003F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3BABF" w14:textId="77777777" w:rsidR="00D73F85" w:rsidRPr="003F1B47" w:rsidRDefault="00D73F85" w:rsidP="003F1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</w:t>
            </w:r>
            <w:r w:rsidR="003F1B47" w:rsidRPr="003F1B4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00036" w14:textId="77777777" w:rsidR="00D73F85" w:rsidRPr="003F1B47" w:rsidRDefault="00D73F85" w:rsidP="00D73F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-Отвечает за выполнение решений, рекомендаций Совета, других органов самоуправления школы;</w:t>
            </w:r>
          </w:p>
          <w:p w14:paraId="14850BC2" w14:textId="77777777" w:rsidR="00D73F85" w:rsidRPr="003F1B47" w:rsidRDefault="00D73F85" w:rsidP="00D73F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 xml:space="preserve">-устанавливает взаимоотношения между руководством школы и родителями (законными представителями) обучающихся в вопросах </w:t>
            </w:r>
            <w:r w:rsidRPr="003F1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воспитания.</w:t>
            </w:r>
          </w:p>
          <w:p w14:paraId="4F20D9C8" w14:textId="77777777" w:rsidR="00D73F85" w:rsidRPr="003F1B47" w:rsidRDefault="00D73F85" w:rsidP="00D73F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района – по вопросам в пределах своей компетенции.</w:t>
            </w:r>
          </w:p>
          <w:p w14:paraId="3A4FB25C" w14:textId="77777777" w:rsidR="00D73F85" w:rsidRPr="003F1B47" w:rsidRDefault="00D73F85" w:rsidP="00D73F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-содействует обеспечению оптимальных условий для организации образовательного процесса;</w:t>
            </w:r>
          </w:p>
          <w:p w14:paraId="1E7A520F" w14:textId="77777777" w:rsidR="00D73F85" w:rsidRPr="003F1B47" w:rsidRDefault="00D73F85" w:rsidP="00D73F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-координирует деятельность классных родительских комитетов.</w:t>
            </w:r>
          </w:p>
        </w:tc>
      </w:tr>
      <w:tr w:rsidR="00D73F85" w:rsidRPr="003F1B47" w14:paraId="700272C8" w14:textId="77777777" w:rsidTr="00D73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D267C" w14:textId="77777777" w:rsidR="00D73F85" w:rsidRPr="003F1B47" w:rsidRDefault="00D73F85" w:rsidP="003F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22E3" w14:textId="77777777" w:rsidR="00D73F85" w:rsidRPr="003F1B47" w:rsidRDefault="00D73F85" w:rsidP="003F1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92F03" w14:textId="77777777" w:rsidR="00D73F85" w:rsidRPr="003F1B47" w:rsidRDefault="00D73F85" w:rsidP="00D554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D5547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D6A0C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-Выступает от имени учащихся при решении вопросов жизни школы,</w:t>
            </w:r>
          </w:p>
          <w:p w14:paraId="518A0DD3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-представляет позицию учащихся в органах управления школой, </w:t>
            </w:r>
          </w:p>
          <w:p w14:paraId="38412BB9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-разрабатывает предложения по совершенствованию учебно-воспитательного процесса.</w:t>
            </w:r>
          </w:p>
          <w:p w14:paraId="37372A67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-содействует реализации инициатив учащихся во внеурочной деятельности;</w:t>
            </w:r>
          </w:p>
          <w:p w14:paraId="5A629539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-способствует реализации прав обучающихся в жизни общеобразовательного учреждения;</w:t>
            </w:r>
          </w:p>
          <w:p w14:paraId="13038373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-участвует в заседаниях органов самоуправления общеобразовательного учреждения, рассматривающих вопросы дисциплины обучающихся и нарушений ими Устава.</w:t>
            </w:r>
          </w:p>
          <w:p w14:paraId="08D6A128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-организует систематическую работу комиссий, вовлекая в эту деятельность обучающихся образовательного учреждения, старост классов.</w:t>
            </w:r>
          </w:p>
          <w:p w14:paraId="2CF12EDC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-инициирует проведение общих акций в соответствии со статусом общеобразовательного учреждения;</w:t>
            </w:r>
          </w:p>
          <w:p w14:paraId="3B9F71A8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-координирует работу кружков в младших классах, информирует о проведении районных и муниципальных мероприятий, праздников, соревнований.</w:t>
            </w:r>
          </w:p>
          <w:p w14:paraId="6ED81BA9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-организует контроль соблюдения правил поведения обучающимися при проведении внеклассных культурно-массовых мероприятий (проведение новогодних елок, дискотек, выпускных вечеров и т.п.).</w:t>
            </w:r>
          </w:p>
          <w:p w14:paraId="73AA163B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-организует дежурство по школе.</w:t>
            </w:r>
          </w:p>
          <w:p w14:paraId="5F23CEBE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-создаёт временные органы управления при проведении ключевых и творческих дел.</w:t>
            </w:r>
          </w:p>
          <w:p w14:paraId="7BBF2BDB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-Информирует участников образовательного процесса о результатах деятельности комиссий Совета школьной газете.</w:t>
            </w:r>
          </w:p>
        </w:tc>
      </w:tr>
      <w:tr w:rsidR="00D73F85" w:rsidRPr="009152B1" w14:paraId="239B1CA5" w14:textId="77777777" w:rsidTr="00D73F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A572C" w14:textId="77777777" w:rsidR="00D73F85" w:rsidRPr="003F1B47" w:rsidRDefault="00D73F85" w:rsidP="00D5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47">
              <w:rPr>
                <w:rFonts w:ascii="Times New Roman" w:hAnsi="Times New Roman" w:cs="Times New Roman"/>
                <w:sz w:val="24"/>
                <w:szCs w:val="24"/>
              </w:rPr>
              <w:t>Профсоюзная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EF7D8" w14:textId="77777777" w:rsidR="00D73F85" w:rsidRPr="003F1B47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F1B47">
              <w:rPr>
                <w:rFonts w:ascii="Arial" w:hAnsi="Arial" w:cs="Arial"/>
                <w:color w:val="333333"/>
                <w:shd w:val="clear" w:color="auto" w:fill="FFFFFF"/>
              </w:rPr>
              <w:t xml:space="preserve">- </w:t>
            </w:r>
            <w:r w:rsidRPr="003F1B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 и проведение профсоюзных собраний, контроль за поступлением и расходованием членских взносов, оформление профсоюзных документов. </w:t>
            </w:r>
          </w:p>
          <w:p w14:paraId="38A6F089" w14:textId="77777777" w:rsidR="00D73F85" w:rsidRPr="007405C6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05C6">
              <w:rPr>
                <w:rStyle w:val="af2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Работа в социально-правовой сфере</w:t>
            </w:r>
            <w:r w:rsidRPr="007405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77669427" w14:textId="77777777" w:rsidR="00D73F85" w:rsidRPr="007405C6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405C6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- Работа в области охраны труда</w:t>
            </w:r>
            <w:r w:rsidRPr="007405C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 </w:t>
            </w:r>
          </w:p>
          <w:p w14:paraId="354E9AF3" w14:textId="77777777" w:rsidR="00D73F85" w:rsidRPr="006B232D" w:rsidRDefault="00D73F85" w:rsidP="00D73F85">
            <w:pPr>
              <w:shd w:val="clear" w:color="auto" w:fill="FFFFFF"/>
              <w:spacing w:after="0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C6">
              <w:rPr>
                <w:rStyle w:val="af2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- Оздоровлениечленовпрофсоюза</w:t>
            </w:r>
            <w:r w:rsidRPr="007405C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</w:tbl>
    <w:p w14:paraId="10A69A8B" w14:textId="77777777" w:rsidR="00D5547D" w:rsidRDefault="00D5547D" w:rsidP="00D73F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38D9A" w14:textId="77777777" w:rsidR="008B21D5" w:rsidRPr="00B231DB" w:rsidRDefault="008B21D5" w:rsidP="00D5547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231DB">
        <w:rPr>
          <w:rFonts w:hAnsi="Times New Roman" w:cs="Times New Roman"/>
          <w:color w:val="000000"/>
          <w:sz w:val="24"/>
          <w:szCs w:val="24"/>
        </w:rPr>
        <w:t>Для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31DB">
        <w:rPr>
          <w:rFonts w:hAnsi="Times New Roman" w:cs="Times New Roman"/>
          <w:color w:val="000000"/>
          <w:sz w:val="24"/>
          <w:szCs w:val="24"/>
        </w:rPr>
        <w:t>учебно</w:t>
      </w:r>
      <w:proofErr w:type="spellEnd"/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методической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работы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31DB">
        <w:rPr>
          <w:rFonts w:hAnsi="Times New Roman" w:cs="Times New Roman"/>
          <w:color w:val="000000"/>
          <w:sz w:val="24"/>
          <w:szCs w:val="24"/>
        </w:rPr>
        <w:t>в 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Школе</w:t>
      </w:r>
      <w:proofErr w:type="gramEnd"/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создано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шесть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предметных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методических</w:t>
      </w:r>
      <w:r w:rsidR="00D5547D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B231DB">
        <w:rPr>
          <w:rFonts w:hAnsi="Times New Roman" w:cs="Times New Roman"/>
          <w:color w:val="000000"/>
          <w:sz w:val="24"/>
          <w:szCs w:val="24"/>
        </w:rPr>
        <w:t>:</w:t>
      </w:r>
    </w:p>
    <w:p w14:paraId="6BDC353E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31DB">
        <w:rPr>
          <w:rFonts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гуманитарных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и социально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экономических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дисциплин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;</w:t>
      </w:r>
    </w:p>
    <w:p w14:paraId="79F385BA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231DB">
        <w:rPr>
          <w:rFonts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 математических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дисциплин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;</w:t>
      </w:r>
    </w:p>
    <w:p w14:paraId="0E5E3AAB" w14:textId="77777777" w:rsidR="008B21D5" w:rsidRPr="00B231DB" w:rsidRDefault="00D5547D" w:rsidP="00D5547D">
      <w:pPr>
        <w:spacing w:before="100" w:beforeAutospacing="1" w:after="100" w:afterAutospacing="1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B231DB">
        <w:rPr>
          <w:rFonts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педагогов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B21D5" w:rsidRPr="00B231DB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;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B231DB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учителей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естественно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231DB">
        <w:rPr>
          <w:rFonts w:hAnsi="Times New Roman" w:cs="Times New Roman"/>
          <w:color w:val="000000"/>
          <w:sz w:val="24"/>
          <w:szCs w:val="24"/>
        </w:rPr>
        <w:t>–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научного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цикла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учителей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физической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культуры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технологии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 xml:space="preserve"> ,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ОБЖ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и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искусства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;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-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объединение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классных</w:t>
      </w:r>
      <w:r w:rsidRPr="00B231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="008B21D5" w:rsidRPr="00B231DB">
        <w:rPr>
          <w:rFonts w:hAnsi="Times New Roman" w:cs="Times New Roman"/>
          <w:color w:val="000000"/>
          <w:sz w:val="24"/>
          <w:szCs w:val="24"/>
        </w:rPr>
        <w:t>.</w:t>
      </w:r>
    </w:p>
    <w:p w14:paraId="4FFD5C9B" w14:textId="77777777" w:rsidR="008B21D5" w:rsidRPr="00B231DB" w:rsidRDefault="00D5547D" w:rsidP="00D554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 целях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мнения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 родителей (законных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представителей) несовершеннолетних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 Школе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действуют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 Совет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родителей.</w:t>
      </w:r>
    </w:p>
    <w:p w14:paraId="45D67FC6" w14:textId="77777777" w:rsidR="008B21D5" w:rsidRPr="00B231DB" w:rsidRDefault="00D5547D" w:rsidP="00D554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 2025/2026 учебного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обновили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систему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делопроизводства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нормами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ГОСТР 7.0.97-2025 «Система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стандартов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информации, библиотечному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издательскому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делу. Организационно-распорядительная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документация. Требования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оформлению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документов». Внедрили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оформления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стандарту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систему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документооборота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утвердили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новую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инструкцию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делопроизводству.</w:t>
      </w:r>
    </w:p>
    <w:p w14:paraId="50F0A41F" w14:textId="77777777" w:rsidR="008B21D5" w:rsidRPr="00B231DB" w:rsidRDefault="00D5547D" w:rsidP="00D554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уже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привыкли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применению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ГОСТР 7.0.97-2016, поэтому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внедрение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нового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ГОСТР 7.0.97-2025, который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внес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кардинальных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изменений, потребовало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короткого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времени.</w:t>
      </w:r>
    </w:p>
    <w:p w14:paraId="3AD52742" w14:textId="77777777" w:rsidR="008B21D5" w:rsidRPr="00B231DB" w:rsidRDefault="00D5547D" w:rsidP="00D554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утверждением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от 06.11.2024 № 779 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повышением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эффективности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организацией Школа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провела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документации, которую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ведут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педагогические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работники. Значительную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перевели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поручили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вести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непедагогическим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работникам. Документацию, которая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связана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реализацией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ООП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школы, продолжают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вести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педагогические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плату, </w:t>
      </w:r>
      <w:proofErr w:type="spellStart"/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аименно</w:t>
      </w:r>
      <w:proofErr w:type="spellEnd"/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E4FDB55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анкеты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отчеты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стартовой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диагностики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14:paraId="789E02E0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карт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психолого-педагогического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обучающихся;</w:t>
      </w:r>
    </w:p>
    <w:p w14:paraId="60E131A7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протоколы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классных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родительских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собраний;</w:t>
      </w:r>
    </w:p>
    <w:p w14:paraId="3A3AAB43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заявки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ГАИ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выездного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мероприятия;</w:t>
      </w:r>
    </w:p>
    <w:p w14:paraId="77C8E9C6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журнал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инструктажей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выездным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мероприятием;</w:t>
      </w:r>
    </w:p>
    <w:p w14:paraId="71BD5939" w14:textId="77777777" w:rsidR="008B21D5" w:rsidRPr="00B231DB" w:rsidRDefault="00D5547D" w:rsidP="00D5547D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журнал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химических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реактивов (ведет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химии);</w:t>
      </w:r>
    </w:p>
    <w:p w14:paraId="0814C923" w14:textId="77777777" w:rsidR="007405C6" w:rsidRPr="00B231DB" w:rsidRDefault="00D5547D" w:rsidP="00D5547D">
      <w:pPr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1D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журнал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инструктажей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безопасности (ведут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учителя</w:t>
      </w:r>
      <w:r w:rsidRPr="00B23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1D5" w:rsidRPr="00B231DB">
        <w:rPr>
          <w:rFonts w:ascii="Times New Roman" w:hAnsi="Times New Roman" w:cs="Times New Roman"/>
          <w:color w:val="000000"/>
          <w:sz w:val="24"/>
          <w:szCs w:val="24"/>
        </w:rPr>
        <w:t>физкультуры, химии, физики, труда (технологии)).</w:t>
      </w:r>
    </w:p>
    <w:p w14:paraId="2074E6B5" w14:textId="4F2D532D" w:rsidR="007405C6" w:rsidRDefault="007405C6" w:rsidP="00D73F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DCD811" w14:textId="6B59BB2C" w:rsidR="00DD7408" w:rsidRDefault="00DD7408" w:rsidP="00D73F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6E6D42" w14:textId="63627AEE" w:rsidR="00DD7408" w:rsidRDefault="00DD7408" w:rsidP="00D73F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12E356" w14:textId="73A84324" w:rsidR="00DD7408" w:rsidRDefault="00DD7408" w:rsidP="00D73F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24A14F" w14:textId="77777777" w:rsidR="00DD7408" w:rsidRDefault="00DD7408" w:rsidP="00D73F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C380ED" w14:textId="77777777" w:rsidR="00D73F85" w:rsidRPr="007108FB" w:rsidRDefault="00D73F85" w:rsidP="00D73F8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08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Оценка содержания и качества подготовки обучающихся</w:t>
      </w:r>
    </w:p>
    <w:p w14:paraId="4A35CF66" w14:textId="77777777" w:rsidR="00D73F85" w:rsidRPr="007108FB" w:rsidRDefault="00D73F85" w:rsidP="00D73F8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26AF4" w14:textId="77777777" w:rsidR="00075F26" w:rsidRPr="00B231DB" w:rsidRDefault="00B231DB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 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Содержание образования определяют ООП НОО, ООО и СОО, разработанные в соответствии с ФОП НОО, ООО и СОО, в том числе с учетом изменений, внесенных приказами </w:t>
      </w:r>
      <w:proofErr w:type="spellStart"/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 19.03.2024 № 171 и от 09.10.2024 № 704, действующими с 1 сентября 2025 года. При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разработке ООП Школа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непосредственно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использовала:</w:t>
      </w:r>
    </w:p>
    <w:p w14:paraId="13ADBF87" w14:textId="77777777" w:rsidR="00075F26" w:rsidRPr="00B231DB" w:rsidRDefault="00B231DB" w:rsidP="00B231DB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федеральные рабочие программы по учебным предметам «Русский язык», «Литературное чтение», «Окружающий мир», «Труд (технология)» — для ООП НОО;</w:t>
      </w:r>
    </w:p>
    <w:p w14:paraId="0B9949F4" w14:textId="77777777" w:rsidR="00075F26" w:rsidRPr="00B231DB" w:rsidRDefault="00B231DB" w:rsidP="00B231DB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федеральные рабочие программы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для ООП ООО и ООП СОО;</w:t>
      </w:r>
    </w:p>
    <w:p w14:paraId="12B6DA0E" w14:textId="77777777" w:rsidR="00075F26" w:rsidRPr="00B231DB" w:rsidRDefault="00B231DB" w:rsidP="00B231DB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программы формирования универсальных учебных действий у учащихся;</w:t>
      </w:r>
    </w:p>
    <w:p w14:paraId="0BD7F859" w14:textId="1665F02E" w:rsidR="00075F26" w:rsidRPr="00B231DB" w:rsidRDefault="00B231DB" w:rsidP="00B231DB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федеральные</w:t>
      </w:r>
      <w:r w:rsidR="00DD74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рабочие</w:t>
      </w:r>
      <w:r w:rsidR="00DD74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программы</w:t>
      </w:r>
      <w:r w:rsidR="00DD74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воспитания;</w:t>
      </w:r>
    </w:p>
    <w:p w14:paraId="775F16B7" w14:textId="412CB46C" w:rsidR="00075F26" w:rsidRPr="00B231DB" w:rsidRDefault="00B231DB" w:rsidP="00B231DB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федеральные</w:t>
      </w:r>
      <w:r w:rsidR="00DD74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учебные</w:t>
      </w:r>
      <w:r w:rsidR="00DD74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планы;</w:t>
      </w:r>
    </w:p>
    <w:p w14:paraId="15F76704" w14:textId="77777777" w:rsidR="00075F26" w:rsidRPr="00B231DB" w:rsidRDefault="00B231DB" w:rsidP="00B231DB">
      <w:pPr>
        <w:spacing w:before="100" w:beforeAutospacing="1" w:after="100" w:afterAutospacing="1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федеральные календарные планы воспитательной работы.</w:t>
      </w:r>
    </w:p>
    <w:p w14:paraId="4F37B3BB" w14:textId="77777777" w:rsidR="00075F26" w:rsidRPr="00075F26" w:rsidRDefault="00075F26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достижений обучающихся за последние три учебных года показал,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26F6FE60" w14:textId="77777777" w:rsidR="00075F26" w:rsidRPr="00B231DB" w:rsidRDefault="00075F26" w:rsidP="00B23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Статистика показателей количества обучающихся за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2022–2025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1"/>
        <w:gridCol w:w="1561"/>
        <w:gridCol w:w="1558"/>
        <w:gridCol w:w="1558"/>
        <w:gridCol w:w="1349"/>
      </w:tblGrid>
      <w:tr w:rsidR="00075F26" w:rsidRPr="00B231DB" w14:paraId="231D4C21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982D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Параметры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статистики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E37E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2022/2023</w:t>
            </w:r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31D5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2023/2024</w:t>
            </w:r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961A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2024/2025</w:t>
            </w:r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учебный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435B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конец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2025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года</w:t>
            </w:r>
            <w:proofErr w:type="spellEnd"/>
          </w:p>
        </w:tc>
      </w:tr>
      <w:tr w:rsidR="00075F26" w:rsidRPr="00B231DB" w14:paraId="21E5922E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E4CB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детей, обучавшихся на конец учебного года, в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1708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342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5D9E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5796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FB31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075F26" w:rsidRPr="00B231DB" w14:paraId="7E151DA1" w14:textId="77777777" w:rsidTr="00B231DB">
        <w:tc>
          <w:tcPr>
            <w:tcW w:w="1921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5C40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начальная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79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F22A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79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14B4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79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241E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68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81E7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118</w:t>
            </w:r>
          </w:p>
        </w:tc>
      </w:tr>
      <w:tr w:rsidR="00075F26" w:rsidRPr="00B231DB" w14:paraId="6CF44F9F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EB35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основная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397D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47DD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BF16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7D50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157</w:t>
            </w:r>
          </w:p>
        </w:tc>
      </w:tr>
      <w:tr w:rsidR="00075F26" w:rsidRPr="00B231DB" w14:paraId="5DCE8203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F7E0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средняя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372C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7A6E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A6E2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12C5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075F26" w:rsidRPr="00B231DB" w14:paraId="24CE2E6C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E825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учеников, оставленных на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повторное обучение: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BD20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4F86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AB1E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6FE7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75F26" w:rsidRPr="00B231DB" w14:paraId="1A4A9CF2" w14:textId="77777777" w:rsidTr="00B231DB">
        <w:tc>
          <w:tcPr>
            <w:tcW w:w="1921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7A86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начальная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79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314C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044E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796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0E18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689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9096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</w:tr>
      <w:tr w:rsidR="00075F26" w:rsidRPr="00B231DB" w14:paraId="0CE08AD7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3B24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основная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C0B4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8FAA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3E4E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159D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075F26" w:rsidRPr="00B231DB" w14:paraId="4F35A9C1" w14:textId="77777777" w:rsidTr="00B231DB">
        <w:tc>
          <w:tcPr>
            <w:tcW w:w="1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B05A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средняя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школа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42C8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C5F7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6B21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B0B1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</w:t>
            </w:r>
          </w:p>
        </w:tc>
      </w:tr>
    </w:tbl>
    <w:p w14:paraId="58BE2BB3" w14:textId="77777777" w:rsidR="00075F26" w:rsidRPr="00B231DB" w:rsidRDefault="00075F26" w:rsidP="00B23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Результаты освоения обучающимися программ начального общего образования по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показателю 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«</w:t>
      </w:r>
      <w:proofErr w:type="spellStart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успеваемость</w:t>
      </w:r>
      <w:proofErr w:type="spellEnd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» в 2025 </w:t>
      </w:r>
      <w:proofErr w:type="spellStart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9"/>
        <w:gridCol w:w="1569"/>
        <w:gridCol w:w="1242"/>
        <w:gridCol w:w="868"/>
        <w:gridCol w:w="1242"/>
        <w:gridCol w:w="887"/>
        <w:gridCol w:w="1540"/>
        <w:gridCol w:w="1410"/>
      </w:tblGrid>
      <w:tr w:rsidR="00075F26" w:rsidRPr="00075F26" w14:paraId="68DEFB9E" w14:textId="77777777" w:rsidTr="00075F26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F630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Классы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68D5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9D46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Окончили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5F59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Окончили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B85F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Переведены условно в след. класс</w:t>
            </w:r>
          </w:p>
        </w:tc>
      </w:tr>
      <w:tr w:rsidR="00075F26" w:rsidRPr="00075F26" w14:paraId="16AD9EB0" w14:textId="77777777" w:rsidTr="00075F26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7C0A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6A1D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C2A9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отметками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9FEF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791C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отметками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0CB7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AB9A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1D7B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</w:tr>
      <w:tr w:rsidR="00075F26" w:rsidRPr="00075F26" w14:paraId="58C792F2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D8E8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244B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2C84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9C3D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B524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0E7C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7AF2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7557E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075F26" w14:paraId="2052DBE2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D356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6113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0888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1CF4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9876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D0FA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E563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DEF5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075F26" w14:paraId="16BB61D2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A1E5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A635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0FC5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E186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B367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50DD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06A5E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D3E4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075F26" w14:paraId="5A989C92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46CF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Итого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4F1A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6ACA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9F2C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3CF6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7854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16BE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57F1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</w:tbl>
    <w:p w14:paraId="2BBB6E5F" w14:textId="77777777" w:rsidR="00075F26" w:rsidRPr="00B231DB" w:rsidRDefault="00B231DB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E</w:t>
      </w:r>
      <w:proofErr w:type="spellStart"/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сли</w:t>
      </w:r>
      <w:proofErr w:type="spellEnd"/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сравнить результаты освоения обучающимися программ начального общего образования по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показателю «успеваемость» 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2025 году с результатами освоения учащимися программ начального общего образования по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показателю «успеваемость» 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году, то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можно отметить, что процент учащихся, окончивших на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«4» и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«5», понизился на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2,6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процента (в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 был 46,6%), процент учащихся, окончивших на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«5», понизился на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3,3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процента (в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— 6,6%). Это связано с уменьшением численности обучающихся по причине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сложившейся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обстановки в стране.</w:t>
      </w:r>
    </w:p>
    <w:p w14:paraId="50860A7A" w14:textId="77777777" w:rsidR="00075F26" w:rsidRPr="00B231DB" w:rsidRDefault="00075F26" w:rsidP="00B23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Результаты освоения учащимися программ основного общего образования по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показателю 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«</w:t>
      </w:r>
      <w:proofErr w:type="spellStart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успеваемость</w:t>
      </w:r>
      <w:proofErr w:type="spellEnd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» в 2025 </w:t>
      </w:r>
      <w:proofErr w:type="spellStart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9"/>
        <w:gridCol w:w="1569"/>
        <w:gridCol w:w="1242"/>
        <w:gridCol w:w="868"/>
        <w:gridCol w:w="1242"/>
        <w:gridCol w:w="887"/>
        <w:gridCol w:w="1518"/>
        <w:gridCol w:w="1432"/>
      </w:tblGrid>
      <w:tr w:rsidR="00075F26" w:rsidRPr="00B231DB" w14:paraId="10AE992D" w14:textId="77777777" w:rsidTr="00075F26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CCD9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Классы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85A4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BF44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Окончили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791F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Окончили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6F3A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Переведены условно в след. класс</w:t>
            </w:r>
          </w:p>
        </w:tc>
      </w:tr>
      <w:tr w:rsidR="00075F26" w:rsidRPr="00B231DB" w14:paraId="5080E6D4" w14:textId="77777777" w:rsidTr="00075F26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713B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C081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ED4B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отметками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418A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3596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отметками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8781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3D76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A99F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</w:tr>
      <w:tr w:rsidR="00075F26" w:rsidRPr="00B231DB" w14:paraId="6A6E0D6A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42DE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1DD6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83E4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A96B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4D1A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BF88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9BBBE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42F0E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B231DB" w14:paraId="7326D0F0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599D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B8A0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AD58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DA11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9A00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E3BD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A592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B3A4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B231DB" w14:paraId="6DA7DF30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A74C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FF92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5F96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CB85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77FC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D96F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43E0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C0E9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B231DB" w14:paraId="248D2645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A20B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5ABB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9CE9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776C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3CCA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E731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2061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02D7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B231DB" w14:paraId="297C0FD2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1D81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BF5F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72DF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B298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5274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1166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5431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A87E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B231DB" w14:paraId="63C2946B" w14:textId="77777777" w:rsidTr="00075F2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7A48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Итого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FECE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0C25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C950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E902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C004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2954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5C99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3,2</w:t>
            </w:r>
          </w:p>
        </w:tc>
      </w:tr>
    </w:tbl>
    <w:p w14:paraId="3AC4B76B" w14:textId="77777777" w:rsidR="00075F26" w:rsidRPr="00B231DB" w:rsidRDefault="00075F26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Если сравнить результаты освоения обучающимися программ основного общего образования по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показателю «успеваемость» в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2025 году с результатами освоения учащимися программ основного общего образования по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показателю «успеваемость» в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году, то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можно отметить, что процент учащихся, окончивших на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«4» и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«5», снизился на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4,7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процента (в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 был 33,7%), процент учащихся, окончивших на «5», стабилен (в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2,3%).</w:t>
      </w:r>
    </w:p>
    <w:p w14:paraId="27BD68F3" w14:textId="77777777" w:rsidR="00075F26" w:rsidRPr="00B231DB" w:rsidRDefault="00075F26" w:rsidP="00B23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Результаты освоения программ среднего общего образования обучающимися 10-х, 11-х классов по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показателю 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«</w:t>
      </w:r>
      <w:proofErr w:type="spellStart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успеваемость</w:t>
      </w:r>
      <w:proofErr w:type="spellEnd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» в 2025 </w:t>
      </w:r>
      <w:proofErr w:type="spellStart"/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0"/>
        <w:gridCol w:w="1569"/>
        <w:gridCol w:w="1242"/>
        <w:gridCol w:w="872"/>
        <w:gridCol w:w="1242"/>
        <w:gridCol w:w="872"/>
        <w:gridCol w:w="1544"/>
        <w:gridCol w:w="1416"/>
      </w:tblGrid>
      <w:tr w:rsidR="00075F26" w:rsidRPr="00075F26" w14:paraId="1BB879F9" w14:textId="77777777" w:rsidTr="00075F26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00D6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Классы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E8A5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F3E9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Окончили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03BC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Окончили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2523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Переведены условно в след. класс</w:t>
            </w:r>
          </w:p>
        </w:tc>
      </w:tr>
      <w:tr w:rsidR="00075F26" w:rsidRPr="00075F26" w14:paraId="339F14AB" w14:textId="77777777" w:rsidTr="00075F26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BFA3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A984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17BA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отметками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223B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1002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отметками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03F8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2B41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Кол-во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425E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</w:t>
            </w:r>
          </w:p>
        </w:tc>
      </w:tr>
      <w:tr w:rsidR="00075F26" w:rsidRPr="00075F26" w14:paraId="7AC47CAA" w14:textId="77777777" w:rsidTr="00075F26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8A05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CEB2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4EE4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6413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F79D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14DA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CA38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B7F0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075F26" w14:paraId="1DAFF0B4" w14:textId="77777777" w:rsidTr="00075F26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F793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A561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5E77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E30D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3F20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80B0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BB16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0CC0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075F26" w:rsidRPr="00075F26" w14:paraId="35731959" w14:textId="77777777" w:rsidTr="00075F26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1D9C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Итого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D27A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5E7A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53AA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6EC4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27B8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A35A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8027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</w:tbl>
    <w:p w14:paraId="1BA032D1" w14:textId="77777777" w:rsidR="00075F26" w:rsidRPr="00B231DB" w:rsidRDefault="00B231DB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Результаты освоения учащимися программ среднего общего образования по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показателю «успеваемость» 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2025 учебном году стабильны (в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 количество обучающихся, которые закончили полугодие на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«4» и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«5», было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30%), процент учащихся, окончивших на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«5», стал ниже (в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2024 было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23%).</w:t>
      </w:r>
    </w:p>
    <w:p w14:paraId="6BCA3A57" w14:textId="77777777" w:rsidR="00075F26" w:rsidRPr="00B231DB" w:rsidRDefault="00B231DB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результатов ГИА в 2025 году показывает, что 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полтора раза уменьшилось число учеников с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одной тройкой.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60% для поступления в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вуз сдавали обществознание, 1%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литературу, 1%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биологию, 1% - химия, 2%- история, 1% - английский язык и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2%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информатику и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ИКТ.</w:t>
      </w:r>
    </w:p>
    <w:p w14:paraId="482D0135" w14:textId="77777777" w:rsidR="00075F26" w:rsidRPr="00B231DB" w:rsidRDefault="00075F26" w:rsidP="00B23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Результаты</w:t>
      </w:r>
      <w:r w:rsidR="00B231DB"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сдачи ЕГЭ в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B23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2025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9"/>
        <w:gridCol w:w="1942"/>
        <w:gridCol w:w="1942"/>
        <w:gridCol w:w="1942"/>
        <w:gridCol w:w="1942"/>
      </w:tblGrid>
      <w:tr w:rsidR="00075F26" w:rsidRPr="00075F26" w14:paraId="36CFF6E2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433C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35E3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Сдавали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246A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Сколько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100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баллов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DAF3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Сколько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получили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90–98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баллов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72C0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Средний</w:t>
            </w:r>
            <w:proofErr w:type="spellEnd"/>
            <w:r w:rsidR="00B231DB"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</w:tr>
      <w:tr w:rsidR="00075F26" w:rsidRPr="00075F26" w14:paraId="574F9E5B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F11BE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8977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78A3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E65F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A12C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</w:tr>
      <w:tr w:rsidR="00075F26" w:rsidRPr="00075F26" w14:paraId="0BF5086B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AF42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4857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1A45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968B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3955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</w:tr>
      <w:tr w:rsidR="00075F26" w:rsidRPr="00075F26" w14:paraId="7B294974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0B43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Информатика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и ИКТ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F209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1FC9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3646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F847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</w:tr>
      <w:tr w:rsidR="00075F26" w:rsidRPr="00075F26" w14:paraId="2358DB4A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3D5E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Биология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12AE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8884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034B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39AD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</w:tr>
      <w:tr w:rsidR="00075F26" w:rsidRPr="00075F26" w14:paraId="4E4F46CA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178E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819A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CC61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BFC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4752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</w:tr>
      <w:tr w:rsidR="00075F26" w:rsidRPr="00075F26" w14:paraId="3070CC38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B834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Литература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7469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B802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0DABF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4A52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94</w:t>
            </w:r>
          </w:p>
        </w:tc>
      </w:tr>
      <w:tr w:rsidR="00075F26" w:rsidRPr="00075F26" w14:paraId="252FB899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74E4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Обществознание</w:t>
            </w:r>
            <w:proofErr w:type="spellEnd"/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2835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44A3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0C62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E7E4A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075F26" w:rsidRPr="00075F26" w14:paraId="5F5F3DEF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985A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8F06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2A4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1F30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562E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075F26" w:rsidRPr="00075F26" w14:paraId="1C8CD96F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7DEC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95F4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9772C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D8C0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E4F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</w:tr>
      <w:tr w:rsidR="00075F26" w:rsidRPr="00075F26" w14:paraId="25D051D4" w14:textId="77777777" w:rsidTr="00075F26"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E3AE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Итого</w:t>
            </w:r>
            <w:proofErr w:type="spellEnd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6D05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36F5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2953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29B6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</w:tr>
    </w:tbl>
    <w:p w14:paraId="43DFE737" w14:textId="77777777" w:rsidR="00075F26" w:rsidRPr="00B231DB" w:rsidRDefault="00B231DB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итогам 2024/2025 учебного года вручили выпускникам 11-х классов аттестаты, в том числе с отличием, а также медали «За особые успехи в учении»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II</w:t>
      </w:r>
      <w:r w:rsidR="00075F26"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степеней. В таблице – показатели динамики выдачи аттестатов о среднем общем образовании с отличием с 2022 по 2025 год.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9"/>
        <w:gridCol w:w="2812"/>
        <w:gridCol w:w="2138"/>
        <w:gridCol w:w="2138"/>
      </w:tblGrid>
      <w:tr w:rsidR="00075F26" w:rsidRPr="00075F26" w14:paraId="1AFFF5A7" w14:textId="77777777" w:rsidTr="00075F26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60178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 выдачи аттестата с отличием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3464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С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отличием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красного</w:t>
            </w:r>
            <w:proofErr w:type="spellEnd"/>
            <w:r w:rsid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цвета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C5BB9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отличием сине-голубого цвета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7B60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Итого</w:t>
            </w:r>
            <w:proofErr w:type="spellEnd"/>
          </w:p>
        </w:tc>
      </w:tr>
      <w:tr w:rsidR="00075F26" w:rsidRPr="00075F26" w14:paraId="2C2961D7" w14:textId="77777777" w:rsidTr="00075F26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D4EB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81FA1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2185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9114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075F26" w:rsidRPr="00075F26" w14:paraId="5E4C7148" w14:textId="77777777" w:rsidTr="00075F26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B4A1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593FE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B4FF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87926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075F26" w:rsidRPr="00075F26" w14:paraId="33EAA5F0" w14:textId="77777777" w:rsidTr="00075F26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2C620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2024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793D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F6D4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F41C2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75F26" w:rsidRPr="00075F26" w14:paraId="1F9B3EA0" w14:textId="77777777" w:rsidTr="00075F26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CC8C5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F0C93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24987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BAFFD" w14:textId="77777777" w:rsidR="00075F26" w:rsidRPr="00B231DB" w:rsidRDefault="00075F26" w:rsidP="00B231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3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14:paraId="21BE3F11" w14:textId="77777777" w:rsidR="00075F26" w:rsidRPr="00075F26" w:rsidRDefault="00075F26" w:rsidP="00B231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231D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динамики количества выданных аттестатов с отличием показывает, что благодаря введению новой формы аттестата с отличием за 11-й класс (сине-голубого цвета) общее количество выданных аттестатов с отличием увеличилось и превысило показатель позапрошлого года на 40 %. Это позволит улучшить место Школы в региональном рейтинге.</w:t>
      </w:r>
    </w:p>
    <w:p w14:paraId="1A8638D5" w14:textId="77777777" w:rsidR="00D73F85" w:rsidRDefault="00D73F85" w:rsidP="00D73F85">
      <w:pPr>
        <w:tabs>
          <w:tab w:val="left" w:pos="6825"/>
        </w:tabs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3F0C10" w14:textId="77777777" w:rsidR="00D73F85" w:rsidRPr="007108FB" w:rsidRDefault="00D73F85" w:rsidP="00D73F85">
      <w:pPr>
        <w:tabs>
          <w:tab w:val="left" w:pos="6825"/>
        </w:tabs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8FB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и общей успеваемости за 202</w:t>
      </w:r>
      <w:r w:rsidR="00075F2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108F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4FBE7CA1" w14:textId="77777777" w:rsidR="00D73F85" w:rsidRPr="007108FB" w:rsidRDefault="00D73F85" w:rsidP="00D73F85">
      <w:pPr>
        <w:widowControl w:val="0"/>
        <w:tabs>
          <w:tab w:val="left" w:pos="8310"/>
        </w:tabs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8FB">
        <w:rPr>
          <w:rFonts w:ascii="Times New Roman" w:eastAsia="Times New Roman" w:hAnsi="Times New Roman" w:cs="Times New Roman"/>
          <w:sz w:val="24"/>
          <w:szCs w:val="24"/>
        </w:rPr>
        <w:t xml:space="preserve">Диаграмма </w:t>
      </w:r>
    </w:p>
    <w:p w14:paraId="59C01CE1" w14:textId="77777777" w:rsidR="00D73F85" w:rsidRPr="00970E61" w:rsidRDefault="00D73F85" w:rsidP="00D73F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5311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inline distT="0" distB="0" distL="0" distR="0" wp14:anchorId="4B202852" wp14:editId="2BB7BF69">
            <wp:extent cx="5791442" cy="3559215"/>
            <wp:effectExtent l="19050" t="0" r="18808" b="31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A20CF43" w14:textId="77777777" w:rsidR="00D73F85" w:rsidRPr="008B2A00" w:rsidRDefault="00D73F85" w:rsidP="00D73F85">
      <w:pPr>
        <w:pStyle w:val="ae"/>
        <w:ind w:left="-142"/>
        <w:jc w:val="both"/>
        <w:rPr>
          <w:rFonts w:ascii="Times New Roman" w:hAnsi="Times New Roman"/>
          <w:sz w:val="24"/>
          <w:szCs w:val="24"/>
        </w:rPr>
      </w:pPr>
    </w:p>
    <w:p w14:paraId="17BC09EB" w14:textId="16BB350C" w:rsidR="007405C6" w:rsidRPr="007405C6" w:rsidRDefault="007405C6" w:rsidP="007405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405C6">
        <w:rPr>
          <w:rFonts w:ascii="Times New Roman" w:hAnsi="Times New Roman"/>
          <w:b/>
          <w:bCs/>
          <w:sz w:val="24"/>
          <w:szCs w:val="24"/>
        </w:rPr>
        <w:t>.</w:t>
      </w:r>
      <w:r w:rsidR="00DD7408">
        <w:rPr>
          <w:rFonts w:ascii="Times New Roman" w:hAnsi="Times New Roman"/>
          <w:b/>
          <w:bCs/>
          <w:sz w:val="24"/>
          <w:szCs w:val="24"/>
        </w:rPr>
        <w:t xml:space="preserve"> ОЦЕНКА </w:t>
      </w:r>
      <w:r w:rsidRPr="007405C6">
        <w:rPr>
          <w:rFonts w:ascii="Times New Roman" w:hAnsi="Times New Roman"/>
          <w:b/>
          <w:bCs/>
          <w:sz w:val="24"/>
          <w:szCs w:val="24"/>
        </w:rPr>
        <w:t>ОРГАНИЗАЦИ</w:t>
      </w:r>
      <w:r w:rsidR="00DD7408">
        <w:rPr>
          <w:rFonts w:ascii="Times New Roman" w:hAnsi="Times New Roman"/>
          <w:b/>
          <w:bCs/>
          <w:sz w:val="24"/>
          <w:szCs w:val="24"/>
        </w:rPr>
        <w:t>И</w:t>
      </w:r>
      <w:r w:rsidRPr="007405C6">
        <w:rPr>
          <w:rFonts w:ascii="Times New Roman" w:hAnsi="Times New Roman"/>
          <w:b/>
          <w:bCs/>
          <w:sz w:val="24"/>
          <w:szCs w:val="24"/>
        </w:rPr>
        <w:t xml:space="preserve"> УЧЕБНОГО ПРОЦЕССА</w:t>
      </w:r>
    </w:p>
    <w:p w14:paraId="23D54847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учебного процесса в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14:paraId="48427F58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Образовательная деятельность в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Школе осуществляется по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пятидневной учебной неделе для 1-11-х классов. Занятия проводятся в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одну смену для обучающихся 1–11-х классов.</w:t>
      </w:r>
    </w:p>
    <w:p w14:paraId="3A1C2B9C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адаптационный период в сентябре – октябре (письмо </w:t>
      </w:r>
      <w:proofErr w:type="spellStart"/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 01.07.2025 № 03-1326).</w:t>
      </w:r>
    </w:p>
    <w:p w14:paraId="65C1D4F0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Режим школьного дня для первоклассников в сентябре-октябре строится по следующим правилам:</w:t>
      </w:r>
    </w:p>
    <w:p w14:paraId="5812F026" w14:textId="77777777" w:rsidR="004B3B35" w:rsidRPr="00C43AC6" w:rsidRDefault="004B3B35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1) ступенчатый режим обучения. Снижение учебной нагрузки в сентябре-октябре –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 урока в день, в ноябре-декабре –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4 урока в день, по 35 минут каждый;</w:t>
      </w:r>
    </w:p>
    <w:p w14:paraId="6993D066" w14:textId="77777777" w:rsidR="004B3B35" w:rsidRPr="00C43AC6" w:rsidRDefault="004B3B35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2) организация мероприятий для обеспечения двигательной активности и профилактики переутомления. В середине учебного дня педагог организует динамическую паузу не менее 40 минут –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возможности проводится на улице с играми средней подвижности.</w:t>
      </w:r>
    </w:p>
    <w:p w14:paraId="66AEB6CA" w14:textId="77777777" w:rsidR="004B3B35" w:rsidRPr="00C43AC6" w:rsidRDefault="004B3B35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3) особенности контрольно-оценочной деятельности –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без балльной оценки. Результаты работы первоклассников оцениваются только словесно, не задаются домашние задания.</w:t>
      </w:r>
    </w:p>
    <w:p w14:paraId="57A74623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итогам адаптационного периода в первых классах в 2025/2026 учебном году психолого-педагогический консилиум Школы пришел к выводу, что педагоги приняли достаточные меры и достигли хороших результатов по социализации учеников, включения их личности в новую учебную деятельность.</w:t>
      </w:r>
    </w:p>
    <w:p w14:paraId="473A95FD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Школе созданы все условия для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14:paraId="2D98EC9E" w14:textId="77777777" w:rsidR="004B3B35" w:rsidRPr="00C43AC6" w:rsidRDefault="00C43AC6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14:paraId="5EBA3DD7" w14:textId="77777777" w:rsidR="004B3B35" w:rsidRPr="00C43AC6" w:rsidRDefault="00C43AC6" w:rsidP="00C43AC6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29E35625" w14:textId="77777777" w:rsidR="004B3B35" w:rsidRPr="00C43AC6" w:rsidRDefault="00C43AC6" w:rsidP="00C43AC6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оказания технической помощи обучающимся и педагогическим работникам;</w:t>
      </w:r>
    </w:p>
    <w:p w14:paraId="116C98A5" w14:textId="77777777" w:rsidR="004B3B35" w:rsidRPr="00C43AC6" w:rsidRDefault="00C43AC6" w:rsidP="00C43AC6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14:paraId="0E28A532" w14:textId="77777777" w:rsidR="004B3B35" w:rsidRPr="00C43AC6" w:rsidRDefault="00C43AC6" w:rsidP="00C43AC6">
      <w:pPr>
        <w:spacing w:before="100" w:beforeAutospacing="1" w:after="100" w:afterAutospacing="1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14:paraId="48562BEE" w14:textId="77777777" w:rsidR="004B3B35" w:rsidRPr="00C43AC6" w:rsidRDefault="00370E8F" w:rsidP="00C43A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результатов анкетирование педагогов показал, что им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стало проще планировать уроки и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начала использования контента и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сервисов ФГИС «Моя школа» успеваемость учеников 10-11-х классов выросла на 4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%,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6—9-х классов — на 1,5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%. В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43A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остальных классах средний уровень успеваемости остался прежним.</w:t>
      </w:r>
    </w:p>
    <w:p w14:paraId="2CE02F37" w14:textId="77777777" w:rsidR="004B3B35" w:rsidRPr="00370E8F" w:rsidRDefault="00370E8F" w:rsidP="00370E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         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2025 году Школа продолжала оказывать психолого-педагогическую помощь обучающимся из числа семей ветеранов (участников) специальной военной операции (СВО).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носили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комплексный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характер,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привлекали:</w:t>
      </w:r>
    </w:p>
    <w:p w14:paraId="2F801E15" w14:textId="77777777" w:rsidR="004B3B35" w:rsidRPr="00370E8F" w:rsidRDefault="00370E8F" w:rsidP="00370E8F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начальных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классов;</w:t>
      </w:r>
    </w:p>
    <w:p w14:paraId="610EE1F2" w14:textId="77777777" w:rsidR="004B3B35" w:rsidRPr="00370E8F" w:rsidRDefault="00370E8F" w:rsidP="00370E8F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учителей-пр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дметников;</w:t>
      </w:r>
    </w:p>
    <w:p w14:paraId="12FEE459" w14:textId="77777777" w:rsidR="004B3B35" w:rsidRPr="00370E8F" w:rsidRDefault="00370E8F" w:rsidP="00370E8F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педагога-психолога;</w:t>
      </w:r>
    </w:p>
    <w:p w14:paraId="578ADF3B" w14:textId="77777777" w:rsidR="004B3B35" w:rsidRPr="00370E8F" w:rsidRDefault="00370E8F" w:rsidP="00370E8F">
      <w:pPr>
        <w:spacing w:before="100" w:beforeAutospacing="1" w:after="100" w:afterAutospacing="1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советника директора по воспитанию и взаимодействию с детскими общественными объединениями.</w:t>
      </w:r>
    </w:p>
    <w:p w14:paraId="05A2BD6B" w14:textId="77777777" w:rsidR="004B3B35" w:rsidRPr="00370E8F" w:rsidRDefault="00370E8F" w:rsidP="00370E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14:paraId="4F496353" w14:textId="77777777" w:rsidR="007405C6" w:rsidRPr="00BA6407" w:rsidRDefault="00370E8F" w:rsidP="00BA64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14:paraId="4D743C7F" w14:textId="549E35E3" w:rsidR="00D73F85" w:rsidRPr="009C3624" w:rsidRDefault="00D73F85" w:rsidP="00D73F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36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 </w:t>
      </w:r>
      <w:r w:rsidR="00DD74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ВОСТРЕБОВАННОСТИ ВЫПУСКНИКОВ</w:t>
      </w:r>
    </w:p>
    <w:p w14:paraId="7F41A9B4" w14:textId="77777777" w:rsidR="004B3B35" w:rsidRPr="00370E8F" w:rsidRDefault="004B3B35" w:rsidP="00370E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2025 году увеличилось число выпускников 9-го класса, которые продолжили обучение в других общеобразовательных организациях региона. Это связано с тем, что в Школе отсутствует профильное обучение в 5-9 классах.</w:t>
      </w:r>
    </w:p>
    <w:tbl>
      <w:tblPr>
        <w:tblW w:w="5034" w:type="pct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620"/>
        <w:gridCol w:w="939"/>
        <w:gridCol w:w="993"/>
        <w:gridCol w:w="1134"/>
        <w:gridCol w:w="708"/>
        <w:gridCol w:w="1134"/>
        <w:gridCol w:w="1134"/>
        <w:gridCol w:w="1134"/>
        <w:gridCol w:w="1207"/>
      </w:tblGrid>
      <w:tr w:rsidR="004B3B35" w:rsidRPr="004B3B35" w14:paraId="12A963A9" w14:textId="77777777" w:rsidTr="00370E8F"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848DE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Год</w:t>
            </w:r>
            <w:proofErr w:type="spellEnd"/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выпуска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2478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Основная</w:t>
            </w:r>
            <w:proofErr w:type="spellEnd"/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школа</w:t>
            </w:r>
            <w:proofErr w:type="spellEnd"/>
          </w:p>
        </w:tc>
        <w:tc>
          <w:tcPr>
            <w:tcW w:w="5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3F5CD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Средняя</w:t>
            </w:r>
            <w:proofErr w:type="spellEnd"/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школа</w:t>
            </w:r>
            <w:proofErr w:type="spellEnd"/>
          </w:p>
        </w:tc>
      </w:tr>
      <w:tr w:rsidR="00370E8F" w:rsidRPr="004B3B35" w14:paraId="45E20821" w14:textId="77777777" w:rsidTr="00DD7408"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107FD" w14:textId="77777777" w:rsidR="004B3B35" w:rsidRPr="00370E8F" w:rsidRDefault="004B3B35" w:rsidP="00370E8F">
            <w:pPr>
              <w:spacing w:before="100" w:beforeAutospacing="1" w:after="100" w:afterAutospacing="1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C343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Всего</w:t>
            </w:r>
            <w:proofErr w:type="spellEnd"/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C5B34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Перешли в</w:t>
            </w:r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10-й класс</w:t>
            </w:r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Школы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3B455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Перешли в</w:t>
            </w:r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10-й класс</w:t>
            </w:r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другой ОО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9DD92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Поступили</w:t>
            </w:r>
            <w:proofErr w:type="spellEnd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в</w:t>
            </w:r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СПО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608D3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D57E0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Поступили</w:t>
            </w:r>
            <w:proofErr w:type="spellEnd"/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в ВУЗ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10252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Поступили</w:t>
            </w:r>
            <w:proofErr w:type="spellEnd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в</w:t>
            </w:r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СПО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2C462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Устроились</w:t>
            </w:r>
            <w:proofErr w:type="spellEnd"/>
            <w:r w:rsidRPr="00370E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br/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работу</w:t>
            </w:r>
            <w:proofErr w:type="spellEnd"/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486BE" w14:textId="7BBC8603" w:rsidR="004B3B35" w:rsidRPr="00DD7408" w:rsidRDefault="004B3B35" w:rsidP="00DD74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Отчислены</w:t>
            </w:r>
            <w:proofErr w:type="spellEnd"/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D74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           </w:t>
            </w:r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со</w:t>
            </w:r>
            <w:proofErr w:type="spellEnd"/>
            <w:r w:rsidR="00370E8F"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0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  <w:t>справкой</w:t>
            </w:r>
            <w:proofErr w:type="spellEnd"/>
          </w:p>
        </w:tc>
      </w:tr>
      <w:tr w:rsidR="00370E8F" w:rsidRPr="004B3B35" w14:paraId="16C59A38" w14:textId="77777777" w:rsidTr="00DD74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EC36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2023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B82C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54B96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188E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E6787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67CCF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EF814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FD9CD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372B3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42613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370E8F" w:rsidRPr="004B3B35" w14:paraId="23FE68D7" w14:textId="77777777" w:rsidTr="00DD74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A1EB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2024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98AE1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1B440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CE546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4892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F0F30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672BE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C8F62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56A76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1EBC3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370E8F" w:rsidRPr="004B3B35" w14:paraId="4960EFF4" w14:textId="77777777" w:rsidTr="00DD740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8C124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2025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67564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26C26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BBA15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E8E06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B4036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B551F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D69B1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C86A4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6052A" w14:textId="77777777" w:rsidR="004B3B35" w:rsidRPr="00370E8F" w:rsidRDefault="004B3B35" w:rsidP="00370E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7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14:paraId="26E2395C" w14:textId="77777777" w:rsidR="004B3B35" w:rsidRDefault="004B3B35" w:rsidP="00D73F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BF5078" w14:textId="77777777" w:rsidR="004B3B35" w:rsidRDefault="004B3B35" w:rsidP="00D73F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3B35">
        <w:rPr>
          <w:rFonts w:ascii="Times New Roman" w:eastAsia="Times New Roman" w:hAnsi="Times New Roman" w:cs="Times New Roman"/>
          <w:noProof/>
          <w:highlight w:val="yellow"/>
        </w:rPr>
        <w:lastRenderedPageBreak/>
        <w:drawing>
          <wp:inline distT="0" distB="0" distL="0" distR="0" wp14:anchorId="4336EF05" wp14:editId="2D7C5E6C">
            <wp:extent cx="5732144" cy="2223064"/>
            <wp:effectExtent l="0" t="0" r="0" b="0"/>
            <wp:docPr id="2" name="Picture 2" descr="/api/doc/v1/image/-43644272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3644272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22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EE175" w14:textId="77777777" w:rsidR="004B3B35" w:rsidRDefault="004B3B35" w:rsidP="00D73F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3B35">
        <w:rPr>
          <w:rFonts w:ascii="Times New Roman" w:eastAsia="Times New Roman" w:hAnsi="Times New Roman" w:cs="Times New Roman"/>
          <w:noProof/>
          <w:highlight w:val="yellow"/>
        </w:rPr>
        <w:drawing>
          <wp:inline distT="0" distB="0" distL="0" distR="0" wp14:anchorId="173F1347" wp14:editId="69D34D8D">
            <wp:extent cx="5732144" cy="2254949"/>
            <wp:effectExtent l="0" t="0" r="0" b="0"/>
            <wp:docPr id="4" name="Picture 3" descr="/api/doc/v1/image/-43644273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43644273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25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4BDA" w14:textId="77777777" w:rsidR="004B3B35" w:rsidRPr="00370E8F" w:rsidRDefault="00370E8F" w:rsidP="00370E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Количество выпускников, поступающих в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ВУЗ, стабильно растет по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сравнению с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общим количеством выпускников 11-го класса. В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2025 году прирост составил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15% по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сравнению с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результатами 2024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370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года.</w:t>
      </w:r>
    </w:p>
    <w:p w14:paraId="6E16B7E5" w14:textId="77777777" w:rsidR="00D73F85" w:rsidRPr="00C060E2" w:rsidRDefault="00D73F85" w:rsidP="00D73F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Оценка качества кадрового обеспечения</w:t>
      </w:r>
    </w:p>
    <w:p w14:paraId="7899B3E4" w14:textId="77777777" w:rsidR="00EA2833" w:rsidRPr="00C060E2" w:rsidRDefault="00EA2833" w:rsidP="00EA28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На </w:t>
      </w:r>
      <w:r w:rsidRPr="00C060E2">
        <w:rPr>
          <w:rFonts w:ascii="Times New Roman" w:hAnsi="Times New Roman" w:cs="Times New Roman"/>
          <w:color w:val="000000"/>
          <w:sz w:val="24"/>
          <w:szCs w:val="24"/>
        </w:rPr>
        <w:t>период самообследования на уровнях начального общего, основного общего и среднего общего уровней образования  работают 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060E2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педагогов, из 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5- внутренних совместителя</w:t>
      </w:r>
      <w:r w:rsidRPr="00C060E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0"/>
        <w:gridCol w:w="4077"/>
      </w:tblGrid>
      <w:tr w:rsidR="00EA2833" w:rsidRPr="00C060E2" w14:paraId="55A48F23" w14:textId="77777777" w:rsidTr="00DD7408">
        <w:trPr>
          <w:trHeight w:val="275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1AA7" w14:textId="77777777" w:rsidR="00EA2833" w:rsidRPr="00C060E2" w:rsidRDefault="00EA2833" w:rsidP="00DD7408">
            <w:pPr>
              <w:pStyle w:val="TableParagraph"/>
              <w:ind w:left="289" w:right="11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C060E2"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5701" w14:textId="77777777" w:rsidR="00EA2833" w:rsidRPr="00C060E2" w:rsidRDefault="00EA2833" w:rsidP="00DD7408">
            <w:pPr>
              <w:pStyle w:val="TableParagraph"/>
              <w:ind w:left="284" w:right="146"/>
              <w:rPr>
                <w:b/>
                <w:sz w:val="24"/>
                <w:szCs w:val="24"/>
              </w:rPr>
            </w:pPr>
            <w:proofErr w:type="spellStart"/>
            <w:r w:rsidRPr="00C060E2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EA2833" w:rsidRPr="00C060E2" w14:paraId="648272F8" w14:textId="77777777" w:rsidTr="00DD7408">
        <w:trPr>
          <w:trHeight w:val="275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2063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060E2">
              <w:rPr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344F" w14:textId="77777777" w:rsidR="00EA2833" w:rsidRPr="00C060E2" w:rsidRDefault="00EA2833" w:rsidP="00DD7408">
            <w:pPr>
              <w:pStyle w:val="TableParagraph"/>
              <w:ind w:left="6"/>
              <w:rPr>
                <w:sz w:val="24"/>
                <w:szCs w:val="24"/>
              </w:rPr>
            </w:pPr>
            <w:r w:rsidRPr="00C060E2">
              <w:rPr>
                <w:sz w:val="24"/>
                <w:szCs w:val="24"/>
              </w:rPr>
              <w:t>1</w:t>
            </w:r>
          </w:p>
        </w:tc>
      </w:tr>
      <w:tr w:rsidR="00EA2833" w:rsidRPr="00C060E2" w14:paraId="70F79787" w14:textId="77777777" w:rsidTr="00DD7408">
        <w:trPr>
          <w:trHeight w:val="276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7DBD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060E2">
              <w:rPr>
                <w:sz w:val="24"/>
                <w:szCs w:val="24"/>
              </w:rPr>
              <w:t>Заместитель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0E2">
              <w:rPr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C036" w14:textId="77777777" w:rsidR="00EA2833" w:rsidRPr="00EA2833" w:rsidRDefault="00EA2833" w:rsidP="00DD7408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A2833" w:rsidRPr="00C060E2" w14:paraId="57F1B4BA" w14:textId="77777777" w:rsidTr="00DD7408">
        <w:trPr>
          <w:trHeight w:val="276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13EC" w14:textId="77777777" w:rsidR="00EA2833" w:rsidRPr="00EA2833" w:rsidRDefault="00EA2833" w:rsidP="00DD740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2492" w14:textId="77777777" w:rsidR="00EA2833" w:rsidRPr="00EA2833" w:rsidRDefault="00EA2833" w:rsidP="00DD7408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A2833" w:rsidRPr="00C060E2" w14:paraId="66AA80F5" w14:textId="77777777" w:rsidTr="00DD7408">
        <w:trPr>
          <w:trHeight w:val="551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2C8B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C060E2">
              <w:rPr>
                <w:sz w:val="24"/>
                <w:szCs w:val="24"/>
                <w:lang w:val="ru-RU"/>
              </w:rPr>
              <w:t>Учителя</w:t>
            </w:r>
          </w:p>
          <w:p w14:paraId="514CBCB1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C060E2">
              <w:rPr>
                <w:sz w:val="24"/>
                <w:szCs w:val="24"/>
                <w:lang w:val="ru-RU"/>
              </w:rPr>
              <w:t>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060E2">
              <w:rPr>
                <w:sz w:val="24"/>
                <w:szCs w:val="24"/>
                <w:lang w:val="ru-RU"/>
              </w:rPr>
              <w:t>них: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060E2">
              <w:rPr>
                <w:sz w:val="24"/>
                <w:szCs w:val="24"/>
                <w:lang w:val="ru-RU"/>
              </w:rPr>
              <w:t>молодой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060E2">
              <w:rPr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B73C" w14:textId="77777777" w:rsidR="00EA2833" w:rsidRPr="00EA2833" w:rsidRDefault="00EA2833" w:rsidP="00DD7408">
            <w:pPr>
              <w:pStyle w:val="TableParagraph"/>
              <w:ind w:left="1702" w:right="1696"/>
              <w:rPr>
                <w:sz w:val="24"/>
                <w:szCs w:val="24"/>
                <w:lang w:val="ru-RU"/>
              </w:rPr>
            </w:pPr>
            <w:r w:rsidRPr="00C060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</w:p>
          <w:p w14:paraId="12551F9D" w14:textId="77777777" w:rsidR="00EA2833" w:rsidRPr="00EA2833" w:rsidRDefault="00EA2833" w:rsidP="00DD7408">
            <w:pPr>
              <w:pStyle w:val="TableParagraph"/>
              <w:ind w:left="1702" w:right="16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A2833" w:rsidRPr="00970E61" w14:paraId="383F707D" w14:textId="77777777" w:rsidTr="00DD7408">
        <w:trPr>
          <w:trHeight w:val="275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1650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060E2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D6B3" w14:textId="77777777" w:rsidR="00EA2833" w:rsidRPr="00970E61" w:rsidRDefault="00EA2833" w:rsidP="00DD7408">
            <w:pPr>
              <w:pStyle w:val="TableParagraph"/>
              <w:ind w:left="6"/>
              <w:rPr>
                <w:sz w:val="24"/>
                <w:szCs w:val="24"/>
              </w:rPr>
            </w:pPr>
            <w:r w:rsidRPr="00C060E2">
              <w:rPr>
                <w:sz w:val="24"/>
                <w:szCs w:val="24"/>
              </w:rPr>
              <w:t>1</w:t>
            </w:r>
          </w:p>
        </w:tc>
      </w:tr>
      <w:tr w:rsidR="00EA2833" w:rsidRPr="00970E61" w14:paraId="6F3D4124" w14:textId="77777777" w:rsidTr="00DD7408">
        <w:trPr>
          <w:trHeight w:val="275"/>
        </w:trPr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B2E9E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860FB" w14:textId="77777777" w:rsidR="00EA2833" w:rsidRPr="00C060E2" w:rsidRDefault="00EA2833" w:rsidP="00DD7408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1BF8F89E" w14:textId="77777777" w:rsidR="00EA2833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6686A9" w14:textId="77777777" w:rsid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 2025 году аттестацию прошли 2 человека — на высшую квалификационную </w:t>
      </w:r>
      <w:r w:rsid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первую квалификационную 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категорию.</w:t>
      </w:r>
    </w:p>
    <w:p w14:paraId="2D48E341" w14:textId="77777777" w:rsidR="00CA5AD5" w:rsidRDefault="00CA5AD5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eNormal"/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1701"/>
        <w:gridCol w:w="1415"/>
        <w:gridCol w:w="1585"/>
        <w:gridCol w:w="1840"/>
      </w:tblGrid>
      <w:tr w:rsidR="00EA2833" w:rsidRPr="00C060E2" w14:paraId="53BE732B" w14:textId="77777777" w:rsidTr="00DD7408">
        <w:trPr>
          <w:trHeight w:val="275"/>
        </w:trPr>
        <w:tc>
          <w:tcPr>
            <w:tcW w:w="1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F0A1" w14:textId="77777777" w:rsidR="00EA2833" w:rsidRPr="00C060E2" w:rsidRDefault="00EA2833" w:rsidP="00DD7408">
            <w:pPr>
              <w:pStyle w:val="TableParagraph"/>
              <w:ind w:left="136" w:right="131"/>
              <w:rPr>
                <w:lang w:val="ru-RU"/>
              </w:rPr>
            </w:pPr>
            <w:r w:rsidRPr="00C060E2">
              <w:rPr>
                <w:lang w:val="ru-RU"/>
              </w:rPr>
              <w:lastRenderedPageBreak/>
              <w:t>Перечень</w:t>
            </w:r>
            <w:r>
              <w:rPr>
                <w:lang w:val="ru-RU"/>
              </w:rPr>
              <w:t xml:space="preserve"> </w:t>
            </w:r>
            <w:r w:rsidRPr="00C060E2">
              <w:rPr>
                <w:lang w:val="ru-RU"/>
              </w:rPr>
              <w:t>руководящих</w:t>
            </w:r>
            <w:r>
              <w:rPr>
                <w:lang w:val="ru-RU"/>
              </w:rPr>
              <w:t xml:space="preserve"> </w:t>
            </w:r>
            <w:r w:rsidRPr="00C060E2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C060E2">
              <w:rPr>
                <w:lang w:val="ru-RU"/>
              </w:rPr>
              <w:t>педагогических</w:t>
            </w:r>
            <w:r>
              <w:rPr>
                <w:lang w:val="ru-RU"/>
              </w:rPr>
              <w:t xml:space="preserve"> </w:t>
            </w:r>
            <w:r w:rsidRPr="00C060E2">
              <w:rPr>
                <w:lang w:val="ru-RU"/>
              </w:rPr>
              <w:t>работников</w:t>
            </w:r>
          </w:p>
        </w:tc>
        <w:tc>
          <w:tcPr>
            <w:tcW w:w="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3D4A" w14:textId="77777777" w:rsidR="00EA2833" w:rsidRPr="00C060E2" w:rsidRDefault="00EA2833" w:rsidP="00DD7408">
            <w:pPr>
              <w:pStyle w:val="TableParagraph"/>
              <w:ind w:left="419"/>
            </w:pPr>
            <w:proofErr w:type="spellStart"/>
            <w:r w:rsidRPr="00C060E2">
              <w:t>Количество</w:t>
            </w:r>
            <w:proofErr w:type="spellEnd"/>
          </w:p>
        </w:tc>
        <w:tc>
          <w:tcPr>
            <w:tcW w:w="25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E979" w14:textId="77777777" w:rsidR="00EA2833" w:rsidRPr="00C060E2" w:rsidRDefault="00EA2833" w:rsidP="00DD7408">
            <w:pPr>
              <w:pStyle w:val="TableParagraph"/>
              <w:ind w:left="659"/>
            </w:pPr>
            <w:proofErr w:type="spellStart"/>
            <w:r w:rsidRPr="00C060E2">
              <w:t>Квалификационная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060E2">
              <w:t>категория</w:t>
            </w:r>
            <w:proofErr w:type="spellEnd"/>
          </w:p>
        </w:tc>
      </w:tr>
      <w:tr w:rsidR="00EA2833" w:rsidRPr="00C060E2" w14:paraId="63DA12AF" w14:textId="77777777" w:rsidTr="00DD7408">
        <w:trPr>
          <w:trHeight w:val="827"/>
        </w:trPr>
        <w:tc>
          <w:tcPr>
            <w:tcW w:w="1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0989" w14:textId="77777777" w:rsidR="00EA2833" w:rsidRPr="00C060E2" w:rsidRDefault="00EA2833" w:rsidP="00DD740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B9DEA" w14:textId="77777777" w:rsidR="00EA2833" w:rsidRPr="00C060E2" w:rsidRDefault="00EA2833" w:rsidP="00DD740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0F58" w14:textId="77777777" w:rsidR="00EA2833" w:rsidRPr="00C060E2" w:rsidRDefault="00EA2833" w:rsidP="00DD7408">
            <w:pPr>
              <w:pStyle w:val="TableParagraph"/>
              <w:ind w:left="232" w:right="229"/>
            </w:pPr>
            <w:proofErr w:type="spellStart"/>
            <w:r w:rsidRPr="00C060E2">
              <w:t>Высшая</w:t>
            </w:r>
            <w:proofErr w:type="spellEnd"/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8E32" w14:textId="77777777" w:rsidR="00EA2833" w:rsidRPr="00C060E2" w:rsidRDefault="00EA2833" w:rsidP="00DD7408">
            <w:pPr>
              <w:pStyle w:val="TableParagraph"/>
              <w:ind w:left="211" w:right="205"/>
            </w:pPr>
            <w:proofErr w:type="spellStart"/>
            <w:r w:rsidRPr="00C060E2">
              <w:t>Первая</w:t>
            </w:r>
            <w:proofErr w:type="spellEnd"/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C4DE" w14:textId="77777777" w:rsidR="00EA2833" w:rsidRPr="00C060E2" w:rsidRDefault="00EA2833" w:rsidP="00DD7408">
            <w:pPr>
              <w:pStyle w:val="TableParagraph"/>
              <w:ind w:left="249" w:right="238"/>
            </w:pPr>
            <w:proofErr w:type="spellStart"/>
            <w:r w:rsidRPr="00C060E2">
              <w:t>Соответствие</w:t>
            </w:r>
            <w:proofErr w:type="spellEnd"/>
          </w:p>
          <w:p w14:paraId="6D5B5508" w14:textId="77777777" w:rsidR="00EA2833" w:rsidRPr="00C060E2" w:rsidRDefault="00EA2833" w:rsidP="00DD7408">
            <w:pPr>
              <w:pStyle w:val="TableParagraph"/>
              <w:ind w:left="249" w:right="238"/>
            </w:pPr>
            <w:r>
              <w:rPr>
                <w:lang w:val="ru-RU"/>
              </w:rPr>
              <w:t>З</w:t>
            </w:r>
            <w:proofErr w:type="spellStart"/>
            <w:r w:rsidRPr="00C060E2">
              <w:t>анимаемой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060E2">
              <w:t>должности</w:t>
            </w:r>
            <w:proofErr w:type="spellEnd"/>
          </w:p>
        </w:tc>
      </w:tr>
      <w:tr w:rsidR="00EA2833" w:rsidRPr="00C060E2" w14:paraId="3C777C0C" w14:textId="77777777" w:rsidTr="00DD7408">
        <w:trPr>
          <w:trHeight w:val="275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AA4D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060E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26F0" w14:textId="77777777" w:rsidR="00EA2833" w:rsidRPr="00EA2833" w:rsidRDefault="00EA2833" w:rsidP="00EA2833">
            <w:pPr>
              <w:pStyle w:val="TableParagraph"/>
              <w:ind w:right="932"/>
              <w:rPr>
                <w:sz w:val="24"/>
                <w:szCs w:val="24"/>
                <w:lang w:val="ru-RU"/>
              </w:rPr>
            </w:pPr>
            <w:r w:rsidRPr="00C060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8C4B" w14:textId="77777777" w:rsidR="00EA2833" w:rsidRPr="00C060E2" w:rsidRDefault="00EA2833" w:rsidP="00DD7408">
            <w:pPr>
              <w:pStyle w:val="TableParagraph"/>
              <w:ind w:left="232" w:right="227"/>
              <w:rPr>
                <w:sz w:val="24"/>
                <w:szCs w:val="24"/>
              </w:rPr>
            </w:pPr>
            <w:r w:rsidRPr="00C060E2"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6018D" w14:textId="77777777" w:rsidR="00EA2833" w:rsidRPr="00CA5AD5" w:rsidRDefault="00CA5AD5" w:rsidP="00DD7408">
            <w:pPr>
              <w:pStyle w:val="TableParagraph"/>
              <w:ind w:left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62BB4" w14:textId="77777777" w:rsidR="00EA2833" w:rsidRPr="00C060E2" w:rsidRDefault="00EA2833" w:rsidP="00DD7408">
            <w:pPr>
              <w:pStyle w:val="TableParagraph"/>
              <w:ind w:left="10" w:right="3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EA2833" w:rsidRPr="00970E61" w14:paraId="789833FB" w14:textId="77777777" w:rsidTr="00DD7408">
        <w:trPr>
          <w:trHeight w:val="275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A22A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060E2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FBE0" w14:textId="77777777" w:rsidR="00EA2833" w:rsidRPr="00C060E2" w:rsidRDefault="00EA2833" w:rsidP="00DD7408">
            <w:pPr>
              <w:pStyle w:val="TableParagraph"/>
              <w:ind w:right="992"/>
              <w:rPr>
                <w:sz w:val="24"/>
                <w:szCs w:val="24"/>
              </w:rPr>
            </w:pPr>
            <w:r w:rsidRPr="00C060E2">
              <w:rPr>
                <w:sz w:val="24"/>
                <w:szCs w:val="24"/>
              </w:rPr>
              <w:t>1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E9950" w14:textId="77777777" w:rsidR="00EA2833" w:rsidRPr="00C060E2" w:rsidRDefault="00EA2833" w:rsidP="00DD7408">
            <w:pPr>
              <w:pStyle w:val="TableParagraph"/>
              <w:ind w:left="5"/>
              <w:rPr>
                <w:sz w:val="24"/>
                <w:szCs w:val="24"/>
              </w:rPr>
            </w:pPr>
            <w:r w:rsidRPr="00C060E2">
              <w:rPr>
                <w:sz w:val="24"/>
                <w:szCs w:val="24"/>
              </w:rPr>
              <w:t>-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8334" w14:textId="77777777" w:rsidR="00EA2833" w:rsidRPr="00C060E2" w:rsidRDefault="00EA2833" w:rsidP="00DD7408">
            <w:pPr>
              <w:pStyle w:val="TableParagraph"/>
              <w:ind w:left="4"/>
              <w:rPr>
                <w:sz w:val="24"/>
                <w:szCs w:val="24"/>
              </w:rPr>
            </w:pPr>
            <w:r w:rsidRPr="00C060E2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24685" w14:textId="77777777" w:rsidR="00EA2833" w:rsidRPr="00970E61" w:rsidRDefault="00EA2833" w:rsidP="00DD7408">
            <w:pPr>
              <w:pStyle w:val="TableParagraph"/>
              <w:ind w:left="10"/>
              <w:rPr>
                <w:sz w:val="24"/>
                <w:szCs w:val="24"/>
              </w:rPr>
            </w:pPr>
            <w:r w:rsidRPr="00C060E2">
              <w:rPr>
                <w:w w:val="99"/>
                <w:sz w:val="24"/>
                <w:szCs w:val="24"/>
              </w:rPr>
              <w:t>-</w:t>
            </w:r>
          </w:p>
        </w:tc>
      </w:tr>
      <w:tr w:rsidR="00EA2833" w:rsidRPr="00C060E2" w14:paraId="7530E179" w14:textId="77777777" w:rsidTr="00DD7408">
        <w:trPr>
          <w:trHeight w:val="275"/>
        </w:trPr>
        <w:tc>
          <w:tcPr>
            <w:tcW w:w="1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11F5" w14:textId="77777777" w:rsidR="00EA2833" w:rsidRPr="00C060E2" w:rsidRDefault="00EA2833" w:rsidP="00DD7408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9B87" w14:textId="77777777" w:rsidR="00EA2833" w:rsidRPr="00C060E2" w:rsidRDefault="00EA2833" w:rsidP="00DD7408">
            <w:pPr>
              <w:pStyle w:val="TableParagraph"/>
              <w:ind w:right="9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5460" w14:textId="77777777" w:rsidR="00EA2833" w:rsidRPr="00C060E2" w:rsidRDefault="00EA2833" w:rsidP="00DD7408">
            <w:pPr>
              <w:pStyle w:val="TableParagraph"/>
              <w:ind w:lef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0B88D" w14:textId="77777777" w:rsidR="00EA2833" w:rsidRPr="00C060E2" w:rsidRDefault="00EA2833" w:rsidP="00DD7408">
            <w:pPr>
              <w:pStyle w:val="TableParagraph"/>
              <w:ind w:left="4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-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AC40" w14:textId="77777777" w:rsidR="00EA2833" w:rsidRPr="00C060E2" w:rsidRDefault="00EA2833" w:rsidP="00DD7408">
            <w:pPr>
              <w:pStyle w:val="TableParagraph"/>
              <w:ind w:left="10"/>
              <w:rPr>
                <w:w w:val="99"/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-</w:t>
            </w:r>
          </w:p>
        </w:tc>
      </w:tr>
    </w:tbl>
    <w:p w14:paraId="6F46D112" w14:textId="77777777" w:rsidR="00EA2833" w:rsidRP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CF91F5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 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14:paraId="581F2591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Основные принципы кадровой политики направлены:</w:t>
      </w:r>
    </w:p>
    <w:p w14:paraId="3DF1030B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 сохранение, укрепление и развитие кадрового потенциала;</w:t>
      </w:r>
    </w:p>
    <w:p w14:paraId="620E8EE4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квалифицированного коллектива, способного работать в современных условиях;</w:t>
      </w:r>
    </w:p>
    <w:p w14:paraId="638CAF1F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повышения уровня квалификации персонала.</w:t>
      </w:r>
    </w:p>
    <w:p w14:paraId="2727207D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14:paraId="2316284A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14:paraId="2414604C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 Школе создана устойчивая целевая кадровая система, в которой осуществляется подготовка новых кадров из числа собственных выпускников;</w:t>
      </w:r>
    </w:p>
    <w:p w14:paraId="3CBF0D0A" w14:textId="77777777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кадровый потенциал Школы динамично развивается на основе целенаправленной работы по повышению квалификации педагогов.</w:t>
      </w:r>
    </w:p>
    <w:p w14:paraId="086412C6" w14:textId="3D6BF6D1" w:rsidR="00C66800" w:rsidRPr="00C66800" w:rsidRDefault="00C66800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Школа с 2023 года реализует региональную целевую модель наставничества педагогических </w:t>
      </w:r>
      <w:proofErr w:type="gramStart"/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работников </w:t>
      </w:r>
      <w:r w:rsidR="00EA28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 марта 2025 года трансформировали систему наставничества в Школе, чтобы соблюсти новые требования статьи 351.8 Трудового кодекса Российской Федерации. </w:t>
      </w:r>
      <w:r w:rsidRPr="00DD74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Приказом Школы назначили куратора и пары «наставник-наставляемый».</w:t>
      </w:r>
      <w:r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наставниками заключили дополнительные соглашения к трудовым договорам, в которых указали: содержание, сроки и форму выполнения такой работы, а также размеры и условия осуществления выплат за наставничество в соответствии с локальными нормативными актами школы.</w:t>
      </w:r>
    </w:p>
    <w:p w14:paraId="0230FD1E" w14:textId="77777777" w:rsidR="00C66800" w:rsidRP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1 марта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2025 г.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Школе действует новая программа наставничества. Итогами реализации предыдущей программы наставничества стали:</w:t>
      </w:r>
    </w:p>
    <w:p w14:paraId="2C6B0A71" w14:textId="77777777" w:rsidR="00C66800" w:rsidRP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разработка траекторий профессионального становления и обучения молодых специалистов;</w:t>
      </w:r>
    </w:p>
    <w:p w14:paraId="217C60C7" w14:textId="77777777" w:rsidR="00C66800" w:rsidRP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эффективная быстрая адаптация новых работников в коллективе;</w:t>
      </w:r>
    </w:p>
    <w:p w14:paraId="3B9986F6" w14:textId="77777777" w:rsidR="00C66800" w:rsidRP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повышение качества исполнения должностных обязанностей работниками, которые проработали свыше 10 лет в коллективе школы;</w:t>
      </w:r>
    </w:p>
    <w:p w14:paraId="0BDB6EF3" w14:textId="77777777" w:rsidR="00C66800" w:rsidRPr="00C66800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составление плана дополнительного профессионального образования педагогов, наиболее полно соответствующего потребностям школы и восполняющего ее дефициты.</w:t>
      </w:r>
    </w:p>
    <w:p w14:paraId="7C3C231C" w14:textId="77777777" w:rsidR="00EA2833" w:rsidRDefault="00EA2833" w:rsidP="00C668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C66800" w:rsidRPr="00C66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2025/2026 учебный год составили графики повышения квалификации педагогических работников с учетом части 5.2 статьи 47 Федерального закона от 29.12.2012 № 273-ФЗ. </w:t>
      </w:r>
    </w:p>
    <w:p w14:paraId="2A1BEA46" w14:textId="77777777" w:rsidR="00EA2833" w:rsidRPr="00C66800" w:rsidRDefault="00EA2833" w:rsidP="00EA28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0BF75813" w14:textId="77777777" w:rsidR="00D73F85" w:rsidRPr="00FC2DB8" w:rsidRDefault="00D73F85" w:rsidP="00D73F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Администрация ОО продолжает политику поддержки сотрудников. </w:t>
      </w:r>
    </w:p>
    <w:p w14:paraId="2AFA7FCF" w14:textId="127D3022" w:rsidR="00D73F85" w:rsidRPr="00FC2DB8" w:rsidRDefault="00FC2DB8" w:rsidP="00D73F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D73F85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 исполнение перечня поручений Президента Российской Федерации по реализации Послания Президента Российской Федерации Федеральному Собранию Российской Федерации от 29 февраля 2024 г. </w:t>
      </w:r>
      <w:r w:rsidR="00370E8F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D73F85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370E8F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D73F85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</w:t>
      </w:r>
      <w:r w:rsidR="00370E8F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производилась выплата </w:t>
      </w:r>
      <w:r w:rsidR="00D73F85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ежемесячного денежного вознаграждения за классное руководство (кураторство) педагогическимработникам образовательных организаций, расположенных в населенных пунктах с численностью населения менее 100 тыс. человек, </w:t>
      </w:r>
      <w:r w:rsidR="00370E8F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размере </w:t>
      </w:r>
      <w:r w:rsidR="00D73F85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0E8F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 w:rsidR="00D73F85"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 тыс. рублей.</w:t>
      </w:r>
    </w:p>
    <w:p w14:paraId="1B95EDC6" w14:textId="1DD44F9B" w:rsidR="00FC2DB8" w:rsidRPr="00FC2DB8" w:rsidRDefault="00FC2DB8" w:rsidP="00FC2DB8">
      <w:pPr>
        <w:pStyle w:val="af5"/>
        <w:spacing w:after="0" w:line="276" w:lineRule="auto"/>
        <w:jc w:val="both"/>
        <w:rPr>
          <w:color w:val="000000" w:themeColor="text1"/>
          <w:shd w:val="clear" w:color="auto" w:fill="FFFFFF"/>
        </w:rPr>
      </w:pPr>
      <w:r w:rsidRPr="00FC2DB8">
        <w:rPr>
          <w:color w:val="000000" w:themeColor="text1"/>
          <w:shd w:val="clear" w:color="auto" w:fill="FFFFFF"/>
        </w:rPr>
        <w:t xml:space="preserve">          Во исполнение п</w:t>
      </w:r>
      <w:r w:rsidRPr="00FC2DB8">
        <w:rPr>
          <w:color w:val="000000" w:themeColor="text1"/>
          <w:shd w:val="clear" w:color="auto" w:fill="FFFFFF"/>
        </w:rPr>
        <w:t>остановлени</w:t>
      </w:r>
      <w:r w:rsidRPr="00FC2DB8">
        <w:rPr>
          <w:color w:val="000000" w:themeColor="text1"/>
          <w:shd w:val="clear" w:color="auto" w:fill="FFFFFF"/>
        </w:rPr>
        <w:t xml:space="preserve">я </w:t>
      </w:r>
      <w:r w:rsidRPr="00FC2DB8">
        <w:rPr>
          <w:color w:val="000000" w:themeColor="text1"/>
          <w:shd w:val="clear" w:color="auto" w:fill="FFFFFF"/>
        </w:rPr>
        <w:t>Правительства Приморского края от 08.08.2024 г. № 574-пп «Об обеспечении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общеобразовательных и профессиональных образовательных организациях Приморского края,</w:t>
      </w:r>
      <w:r w:rsidRPr="00FC2DB8">
        <w:rPr>
          <w:color w:val="000000" w:themeColor="text1"/>
          <w:shd w:val="clear" w:color="auto" w:fill="FFFFFF"/>
        </w:rPr>
        <w:t xml:space="preserve"> </w:t>
      </w:r>
      <w:r w:rsidRPr="00FC2DB8">
        <w:rPr>
          <w:color w:val="000000" w:themeColor="text1"/>
          <w:shd w:val="clear" w:color="auto" w:fill="FFFFFF"/>
        </w:rPr>
        <w:t>муниципальных общеобразовательных организаций»</w:t>
      </w:r>
      <w:r w:rsidRPr="00FC2DB8">
        <w:rPr>
          <w:color w:val="000000" w:themeColor="text1"/>
          <w:shd w:val="clear" w:color="auto" w:fill="FFFFFF"/>
        </w:rPr>
        <w:t xml:space="preserve"> педагогическим работникам, занимающими должность  </w:t>
      </w:r>
      <w:r w:rsidRPr="00FC2DB8">
        <w:rPr>
          <w:color w:val="000000" w:themeColor="text1"/>
          <w:shd w:val="clear" w:color="auto" w:fill="FFFFFF"/>
        </w:rPr>
        <w:t xml:space="preserve">"советник директора по воспитанию и взаимодействию с детскими общественными объединениями"  </w:t>
      </w:r>
      <w:r w:rsidRPr="00FC2DB8">
        <w:rPr>
          <w:color w:val="000000" w:themeColor="text1"/>
          <w:shd w:val="clear" w:color="auto" w:fill="FFFFFF"/>
        </w:rPr>
        <w:t xml:space="preserve">ежемесячно производилось </w:t>
      </w:r>
      <w:r w:rsidRPr="00FC2DB8">
        <w:rPr>
          <w:color w:val="000000" w:themeColor="text1"/>
          <w:shd w:val="clear" w:color="auto" w:fill="FFFFFF"/>
        </w:rPr>
        <w:t>денежно</w:t>
      </w:r>
      <w:r w:rsidRPr="00FC2DB8">
        <w:rPr>
          <w:color w:val="000000" w:themeColor="text1"/>
          <w:shd w:val="clear" w:color="auto" w:fill="FFFFFF"/>
        </w:rPr>
        <w:t xml:space="preserve">е </w:t>
      </w:r>
      <w:r w:rsidRPr="00FC2DB8">
        <w:rPr>
          <w:color w:val="000000" w:themeColor="text1"/>
          <w:shd w:val="clear" w:color="auto" w:fill="FFFFFF"/>
        </w:rPr>
        <w:t>вознаграждени</w:t>
      </w:r>
      <w:r w:rsidRPr="00FC2DB8">
        <w:rPr>
          <w:color w:val="000000" w:themeColor="text1"/>
          <w:shd w:val="clear" w:color="auto" w:fill="FFFFFF"/>
        </w:rPr>
        <w:t xml:space="preserve">е </w:t>
      </w:r>
      <w:r w:rsidRPr="00FC2DB8">
        <w:rPr>
          <w:color w:val="000000" w:themeColor="text1"/>
          <w:shd w:val="clear" w:color="auto" w:fill="FFFFFF"/>
        </w:rPr>
        <w:t xml:space="preserve">за выполнение обязанностей советника директора школы по воспитанию и взаимодействию с детскими общественными объединениями размере 5 000 рублей 00 копеек. </w:t>
      </w:r>
    </w:p>
    <w:p w14:paraId="6AD9DEB4" w14:textId="4D88FE70" w:rsidR="00D73F85" w:rsidRPr="00C060E2" w:rsidRDefault="00D73F85" w:rsidP="00D73F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C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Педагогические работники, занимающие должность "советник директора по воспитанию и взаимодействию с детскими общественными объединениями" пользуются всеми правами и льготами, в том числе предоставление ежегодного основного удлиненного оплачиваемого отпуска в соответствии с Письмом Министерства Просвещения РФ от 03.06.2024г. №889/08.</w:t>
      </w:r>
    </w:p>
    <w:p w14:paraId="43417D20" w14:textId="77777777" w:rsidR="00D73F85" w:rsidRPr="00C060E2" w:rsidRDefault="00D73F85" w:rsidP="00D73F85">
      <w:pPr>
        <w:spacing w:after="0"/>
        <w:jc w:val="both"/>
        <w:rPr>
          <w:rStyle w:val="af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7B12AD61" w14:textId="42EEE34F" w:rsidR="00C060E2" w:rsidRPr="00DD7408" w:rsidRDefault="00C060E2" w:rsidP="00DD74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73F85" w:rsidRPr="00C060E2">
        <w:rPr>
          <w:rFonts w:ascii="Times New Roman" w:hAnsi="Times New Roman" w:cs="Times New Roman"/>
          <w:b/>
          <w:sz w:val="24"/>
          <w:szCs w:val="24"/>
        </w:rPr>
        <w:t>Квалификационные</w:t>
      </w:r>
      <w:r w:rsidR="00EA2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F85" w:rsidRPr="00C060E2">
        <w:rPr>
          <w:rFonts w:ascii="Times New Roman" w:hAnsi="Times New Roman" w:cs="Times New Roman"/>
          <w:b/>
          <w:sz w:val="24"/>
          <w:szCs w:val="24"/>
        </w:rPr>
        <w:t>категории</w:t>
      </w:r>
      <w:r w:rsidR="00EA2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F85" w:rsidRPr="00C060E2"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="00EA2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F85" w:rsidRPr="00C060E2"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="00D73F85" w:rsidRPr="00970E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6926631" w14:textId="77777777" w:rsidR="00D73F85" w:rsidRPr="00C060E2" w:rsidRDefault="00D73F85" w:rsidP="00C060E2">
      <w:pPr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color w:val="000000"/>
          <w:sz w:val="24"/>
          <w:szCs w:val="24"/>
        </w:rPr>
        <w:t>В целях повышения качества образовательной деятельности в Школе проводится целенаправленная кадровая политика, основная цель которой — обеспечение оптимального баланса процессов обновления и сохранения численного и качественного состава кадров в его развитии, в соответствии потребностями Школы и требованиями действующего законодательства.</w:t>
      </w:r>
    </w:p>
    <w:p w14:paraId="09671456" w14:textId="77777777" w:rsidR="00D73F85" w:rsidRPr="00C060E2" w:rsidRDefault="00D73F85" w:rsidP="00D73F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14:paraId="5283D300" w14:textId="77777777" w:rsidR="00D73F85" w:rsidRPr="00C060E2" w:rsidRDefault="00C060E2" w:rsidP="00C060E2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на сохранение, укрепление и развитие кадрового потенциала;</w:t>
      </w:r>
    </w:p>
    <w:p w14:paraId="264283D7" w14:textId="77777777" w:rsidR="00D73F85" w:rsidRPr="00C060E2" w:rsidRDefault="00C060E2" w:rsidP="00C060E2">
      <w:p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 современных условиях;</w:t>
      </w:r>
    </w:p>
    <w:p w14:paraId="60C8849A" w14:textId="77777777" w:rsidR="00D73F85" w:rsidRPr="00C060E2" w:rsidRDefault="00C060E2" w:rsidP="00C060E2">
      <w:p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повышениеуровняквалификацииперсонала.</w:t>
      </w:r>
    </w:p>
    <w:p w14:paraId="0793FC50" w14:textId="77777777" w:rsidR="00D73F85" w:rsidRPr="00C060E2" w:rsidRDefault="00D73F85" w:rsidP="00C060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color w:val="000000"/>
          <w:sz w:val="24"/>
          <w:szCs w:val="24"/>
        </w:rPr>
        <w:t>Оценивая кадровое обеспечение образовательной организации, являющееся одним из условий, которое определяет качество подготовки обучающихся, необходимо констатировать следующее:</w:t>
      </w:r>
    </w:p>
    <w:p w14:paraId="53433FE9" w14:textId="77777777" w:rsidR="00D73F85" w:rsidRPr="00C060E2" w:rsidRDefault="00C060E2" w:rsidP="00C060E2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14:paraId="55F7A5FC" w14:textId="77777777" w:rsidR="00D73F85" w:rsidRPr="00C060E2" w:rsidRDefault="00C060E2" w:rsidP="00C060E2">
      <w:pPr>
        <w:spacing w:before="100" w:beforeAutospacing="1"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в Школе создана устойчивая целевая кадровая система, в которой осуществляется подготовка новых кадров из числа собственных выпускников;</w:t>
      </w:r>
    </w:p>
    <w:p w14:paraId="18A7944F" w14:textId="77777777" w:rsidR="00D73F85" w:rsidRPr="00C060E2" w:rsidRDefault="00C060E2" w:rsidP="00C060E2">
      <w:pPr>
        <w:spacing w:before="100" w:beforeAutospacing="1"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кадровый потенциал Школы динамично развивается на основе целенаправленной работы по повышению квалификации педагогов.</w:t>
      </w:r>
    </w:p>
    <w:p w14:paraId="6FF1536B" w14:textId="77777777" w:rsidR="00D73F85" w:rsidRPr="00C060E2" w:rsidRDefault="00D73F85" w:rsidP="00C060E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 Оценка качества учебно-методического и библиотечно-информационного обеспечения</w:t>
      </w:r>
    </w:p>
    <w:p w14:paraId="181A1CF8" w14:textId="77777777" w:rsidR="00C060E2" w:rsidRPr="00A42546" w:rsidRDefault="00C060E2" w:rsidP="00C060E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CD61B8E" w14:textId="77777777" w:rsidR="00D73F85" w:rsidRPr="00C060E2" w:rsidRDefault="00D73F85" w:rsidP="00C060E2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060E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Реализация программ начального общего, основного общего и среднего общего образования ведется с использованием учебников, допущенных федеральным перечнем с изменениями на </w:t>
      </w:r>
      <w:r w:rsidRPr="00C060E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lastRenderedPageBreak/>
        <w:t xml:space="preserve">21 июня 2024 года (Приказ </w:t>
      </w:r>
      <w:proofErr w:type="spellStart"/>
      <w:r w:rsidRPr="00C060E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C060E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РФ от 21.09.2022 года №858 «Об </w:t>
      </w:r>
      <w:r w:rsidRPr="00C060E2">
        <w:rPr>
          <w:rFonts w:ascii="Times New Roman" w:hAnsi="Times New Roman"/>
          <w:sz w:val="24"/>
          <w:szCs w:val="24"/>
          <w:lang w:val="ru-RU"/>
        </w:rPr>
        <w:t xml:space="preserve">утверждении </w:t>
      </w:r>
      <w:r w:rsidRPr="00C060E2">
        <w:rPr>
          <w:rFonts w:ascii="Times New Roman" w:hAnsi="Times New Roman"/>
          <w:sz w:val="24"/>
          <w:szCs w:val="24"/>
        </w:rPr>
        <w:t> </w:t>
      </w:r>
      <w:r w:rsidRPr="00C060E2">
        <w:rPr>
          <w:rFonts w:ascii="Times New Roman" w:hAnsi="Times New Roman"/>
          <w:sz w:val="24"/>
          <w:szCs w:val="24"/>
          <w:lang w:val="ru-RU"/>
        </w:rPr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C060E2">
        <w:rPr>
          <w:rFonts w:ascii="Times New Roman" w:hAnsi="Times New Roman"/>
          <w:sz w:val="24"/>
          <w:szCs w:val="24"/>
        </w:rPr>
        <w:t> </w:t>
      </w:r>
      <w:r w:rsidRPr="00C060E2">
        <w:rPr>
          <w:rFonts w:ascii="Times New Roman" w:hAnsi="Times New Roman"/>
          <w:sz w:val="24"/>
          <w:szCs w:val="24"/>
          <w:lang w:val="ru-RU"/>
        </w:rPr>
        <w:t xml:space="preserve">и установления предельного срока использования исключенных учебников». </w:t>
      </w:r>
    </w:p>
    <w:p w14:paraId="7CEBD8AB" w14:textId="77777777" w:rsidR="00D73F85" w:rsidRPr="00C060E2" w:rsidRDefault="00D73F85" w:rsidP="00C060E2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060E2">
        <w:rPr>
          <w:rFonts w:ascii="Times New Roman" w:hAnsi="Times New Roman"/>
          <w:sz w:val="24"/>
          <w:szCs w:val="24"/>
          <w:lang w:val="ru-RU"/>
        </w:rPr>
        <w:t>Закуплены новые учебники по истории, английскому языку, русскому языку.</w:t>
      </w:r>
    </w:p>
    <w:p w14:paraId="7EE42043" w14:textId="77777777" w:rsidR="00D73F85" w:rsidRPr="00C060E2" w:rsidRDefault="00D73F85" w:rsidP="00C060E2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060E2">
        <w:rPr>
          <w:rFonts w:ascii="Times New Roman" w:hAnsi="Times New Roman"/>
          <w:sz w:val="24"/>
          <w:szCs w:val="24"/>
          <w:lang w:val="ru-RU"/>
        </w:rPr>
        <w:t>Изъяты учебники  по истории, английскому языку.</w:t>
      </w:r>
    </w:p>
    <w:p w14:paraId="10B6AC32" w14:textId="77777777" w:rsidR="00D73F85" w:rsidRPr="00C060E2" w:rsidRDefault="00D73F85" w:rsidP="00C060E2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060E2">
        <w:rPr>
          <w:rFonts w:ascii="Times New Roman" w:hAnsi="Times New Roman"/>
          <w:sz w:val="24"/>
          <w:szCs w:val="24"/>
          <w:lang w:val="ru-RU"/>
        </w:rPr>
        <w:t xml:space="preserve">4239 учебников используются до 1 апреля 2027 года. </w:t>
      </w:r>
    </w:p>
    <w:p w14:paraId="4AF8A566" w14:textId="77777777" w:rsidR="00C060E2" w:rsidRPr="00C060E2" w:rsidRDefault="00C060E2" w:rsidP="00D73F8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EE0C7A" w14:textId="7A9C1716" w:rsidR="00D73F85" w:rsidRPr="00C060E2" w:rsidRDefault="00FC2DB8" w:rsidP="00D73F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D73F85" w:rsidRPr="00C060E2">
        <w:rPr>
          <w:rFonts w:ascii="Times New Roman" w:hAnsi="Times New Roman" w:cs="Times New Roman"/>
          <w:b/>
          <w:bCs/>
          <w:sz w:val="24"/>
          <w:szCs w:val="24"/>
        </w:rPr>
        <w:t>Информационная открытость</w:t>
      </w:r>
    </w:p>
    <w:p w14:paraId="2A6176AB" w14:textId="4E30183A" w:rsidR="00D73F85" w:rsidRPr="00C060E2" w:rsidRDefault="00B5220E" w:rsidP="00C06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Школа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продолжила </w:t>
      </w:r>
      <w:r w:rsidR="00D73F85" w:rsidRPr="00C0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реализовывать</w:t>
      </w:r>
      <w:proofErr w:type="gramEnd"/>
      <w:r w:rsidR="00D73F85" w:rsidRPr="00C06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D73F85" w:rsidRPr="00C060E2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образования и науки 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3F85" w:rsidRPr="00C060E2">
        <w:rPr>
          <w:rFonts w:ascii="Times New Roman" w:hAnsi="Times New Roman" w:cs="Times New Roman"/>
          <w:sz w:val="24"/>
          <w:szCs w:val="24"/>
        </w:rPr>
        <w:t xml:space="preserve"> Сайт ОО соответств</w:t>
      </w:r>
      <w:r>
        <w:rPr>
          <w:rFonts w:ascii="Times New Roman" w:hAnsi="Times New Roman" w:cs="Times New Roman"/>
          <w:sz w:val="24"/>
          <w:szCs w:val="24"/>
        </w:rPr>
        <w:t xml:space="preserve">ует </w:t>
      </w:r>
      <w:r w:rsidR="00D73F85" w:rsidRPr="00C060E2">
        <w:rPr>
          <w:rFonts w:ascii="Times New Roman" w:hAnsi="Times New Roman" w:cs="Times New Roman"/>
          <w:sz w:val="24"/>
          <w:szCs w:val="24"/>
        </w:rPr>
        <w:t xml:space="preserve">  вышеуказанным требованиям. </w:t>
      </w:r>
    </w:p>
    <w:p w14:paraId="7812497F" w14:textId="261E3918" w:rsidR="00D73F85" w:rsidRPr="00C060E2" w:rsidRDefault="00D73F85" w:rsidP="00C060E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="00B522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60E2">
        <w:rPr>
          <w:rFonts w:ascii="Times New Roman" w:hAnsi="Times New Roman" w:cs="Times New Roman"/>
          <w:color w:val="000000"/>
          <w:sz w:val="24"/>
          <w:szCs w:val="24"/>
        </w:rPr>
        <w:t>характеристика:</w:t>
      </w:r>
    </w:p>
    <w:p w14:paraId="709A82FF" w14:textId="027E2CBC" w:rsidR="00D73F85" w:rsidRPr="00C060E2" w:rsidRDefault="00C060E2" w:rsidP="00C060E2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060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бъем</w:t>
      </w:r>
      <w:r w:rsidR="00FC2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библиотечного</w:t>
      </w:r>
      <w:r w:rsidR="00FC2D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фонда — 6172единица;</w:t>
      </w:r>
    </w:p>
    <w:p w14:paraId="72A06632" w14:textId="77777777" w:rsidR="00D73F85" w:rsidRPr="00C060E2" w:rsidRDefault="00C060E2" w:rsidP="00C060E2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 — 100 %;</w:t>
      </w:r>
    </w:p>
    <w:p w14:paraId="0E7D8C38" w14:textId="77777777" w:rsidR="00D73F85" w:rsidRPr="00C060E2" w:rsidRDefault="00C060E2" w:rsidP="00C060E2">
      <w:pPr>
        <w:spacing w:after="100" w:afterAutospacing="1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обращаемость —4239единиц в год;</w:t>
      </w:r>
    </w:p>
    <w:p w14:paraId="01790428" w14:textId="77777777" w:rsidR="00D73F85" w:rsidRPr="00C060E2" w:rsidRDefault="00C060E2" w:rsidP="00C060E2">
      <w:pPr>
        <w:spacing w:after="100" w:afterAutospacing="1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73F85" w:rsidRPr="00C060E2">
        <w:rPr>
          <w:rFonts w:ascii="Times New Roman" w:hAnsi="Times New Roman" w:cs="Times New Roman"/>
          <w:color w:val="000000"/>
          <w:sz w:val="24"/>
          <w:szCs w:val="24"/>
        </w:rPr>
        <w:t>объемучебногофонда — 4239единиц.</w:t>
      </w:r>
    </w:p>
    <w:p w14:paraId="1AA134C5" w14:textId="77777777" w:rsidR="00D73F85" w:rsidRPr="00C060E2" w:rsidRDefault="00D73F85" w:rsidP="00C060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60E2">
        <w:rPr>
          <w:rFonts w:ascii="Times New Roman" w:hAnsi="Times New Roman" w:cs="Times New Roman"/>
          <w:color w:val="000000"/>
          <w:sz w:val="24"/>
          <w:szCs w:val="24"/>
        </w:rPr>
        <w:t>Состав фонда и 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023"/>
        <w:gridCol w:w="3336"/>
        <w:gridCol w:w="2976"/>
      </w:tblGrid>
      <w:tr w:rsidR="00D73F85" w:rsidRPr="00C060E2" w14:paraId="6DA1FB9A" w14:textId="77777777" w:rsidTr="00C06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232EC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86667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Видлитературы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D7DB2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Количествоединиц в фонде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BEE4D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экземпляров</w:t>
            </w:r>
            <w:r w:rsidRPr="00C060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выдавалось за год</w:t>
            </w:r>
          </w:p>
        </w:tc>
      </w:tr>
      <w:tr w:rsidR="00D73F85" w:rsidRPr="00C060E2" w14:paraId="1141F379" w14:textId="77777777" w:rsidTr="00C06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E37E8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3ADF3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5280F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E86AF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</w:tr>
      <w:tr w:rsidR="00D73F85" w:rsidRPr="00C060E2" w14:paraId="5F0AB7EC" w14:textId="77777777" w:rsidTr="00C06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611CB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5725D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1168D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B04FA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73F85" w:rsidRPr="00C060E2" w14:paraId="42B5B371" w14:textId="77777777" w:rsidTr="00C06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EAF0D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E6927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4D86E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FD6F0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</w:tr>
      <w:tr w:rsidR="00D73F85" w:rsidRPr="00C060E2" w14:paraId="646546D4" w14:textId="77777777" w:rsidTr="00C060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1D25D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00B3B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BC147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0E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2C1E5" w14:textId="77777777" w:rsidR="00D73F85" w:rsidRPr="00C060E2" w:rsidRDefault="00D73F85" w:rsidP="00C06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B2EA6" w14:textId="77777777" w:rsidR="00D73F85" w:rsidRPr="00C060E2" w:rsidRDefault="00D73F85" w:rsidP="00C060E2">
      <w:pPr>
        <w:pStyle w:val="aa"/>
        <w:jc w:val="center"/>
        <w:rPr>
          <w:lang w:val="en-US"/>
        </w:rPr>
      </w:pPr>
    </w:p>
    <w:p w14:paraId="711964E7" w14:textId="1B0887BE" w:rsidR="00D73F85" w:rsidRDefault="00D73F85" w:rsidP="00C060E2">
      <w:pPr>
        <w:pStyle w:val="aa"/>
        <w:jc w:val="center"/>
        <w:rPr>
          <w:sz w:val="24"/>
          <w:szCs w:val="24"/>
        </w:rPr>
      </w:pPr>
      <w:r w:rsidRPr="00C060E2">
        <w:rPr>
          <w:sz w:val="24"/>
          <w:szCs w:val="24"/>
        </w:rPr>
        <w:t>Фонд школьной библиотеки составляет 6172</w:t>
      </w:r>
      <w:r w:rsidR="00B5220E">
        <w:rPr>
          <w:sz w:val="24"/>
          <w:szCs w:val="24"/>
        </w:rPr>
        <w:t xml:space="preserve"> </w:t>
      </w:r>
      <w:r w:rsidRPr="00C060E2">
        <w:rPr>
          <w:sz w:val="24"/>
          <w:szCs w:val="24"/>
        </w:rPr>
        <w:t>экземпляров,</w:t>
      </w:r>
      <w:r w:rsidR="00B5220E">
        <w:rPr>
          <w:sz w:val="24"/>
          <w:szCs w:val="24"/>
        </w:rPr>
        <w:t xml:space="preserve"> </w:t>
      </w:r>
      <w:r w:rsidRPr="00C060E2">
        <w:rPr>
          <w:sz w:val="24"/>
          <w:szCs w:val="24"/>
        </w:rPr>
        <w:t>из</w:t>
      </w:r>
      <w:r w:rsidR="00B5220E">
        <w:rPr>
          <w:sz w:val="24"/>
          <w:szCs w:val="24"/>
        </w:rPr>
        <w:t xml:space="preserve"> </w:t>
      </w:r>
      <w:r w:rsidRPr="00C060E2">
        <w:rPr>
          <w:sz w:val="24"/>
          <w:szCs w:val="24"/>
        </w:rPr>
        <w:t>них:</w:t>
      </w:r>
    </w:p>
    <w:p w14:paraId="7640E082" w14:textId="77777777" w:rsidR="008F4E34" w:rsidRPr="00C060E2" w:rsidRDefault="008F4E34" w:rsidP="00C060E2">
      <w:pPr>
        <w:pStyle w:val="aa"/>
        <w:jc w:val="center"/>
        <w:rPr>
          <w:sz w:val="24"/>
          <w:szCs w:val="24"/>
        </w:rPr>
      </w:pPr>
    </w:p>
    <w:p w14:paraId="31F1DF54" w14:textId="314C3853" w:rsidR="00D73F85" w:rsidRPr="00C060E2" w:rsidRDefault="00D73F85" w:rsidP="00C060E2">
      <w:pPr>
        <w:pStyle w:val="af0"/>
        <w:widowControl w:val="0"/>
        <w:numPr>
          <w:ilvl w:val="1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/>
        <w:contextualSpacing w:val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учебный</w:t>
      </w:r>
      <w:r w:rsidR="00B5220E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 xml:space="preserve">фонд </w:t>
      </w:r>
      <w:r w:rsidR="008F4E34">
        <w:rPr>
          <w:rFonts w:ascii="Times New Roman" w:eastAsiaTheme="minorEastAsia" w:hAnsi="Times New Roman"/>
          <w:color w:val="000000"/>
          <w:sz w:val="24"/>
          <w:szCs w:val="24"/>
        </w:rPr>
        <w:t>–</w:t>
      </w: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 xml:space="preserve"> 4239комплектов;</w:t>
      </w:r>
    </w:p>
    <w:p w14:paraId="271155FC" w14:textId="3ACDC355" w:rsidR="00D73F85" w:rsidRPr="00C060E2" w:rsidRDefault="00D73F85" w:rsidP="00C060E2">
      <w:pPr>
        <w:pStyle w:val="af0"/>
        <w:widowControl w:val="0"/>
        <w:numPr>
          <w:ilvl w:val="1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/>
        <w:contextualSpacing w:val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педагогическая</w:t>
      </w:r>
      <w:r w:rsidR="00B5220E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и</w:t>
      </w:r>
      <w:r w:rsidR="00B5220E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методическая</w:t>
      </w:r>
      <w:r w:rsidR="00B5220E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литература –258 экземпляров;</w:t>
      </w:r>
    </w:p>
    <w:p w14:paraId="5F1C6E6D" w14:textId="02CB5F56" w:rsidR="00D73F85" w:rsidRPr="00C060E2" w:rsidRDefault="00D73F85" w:rsidP="00C060E2">
      <w:pPr>
        <w:pStyle w:val="af0"/>
        <w:widowControl w:val="0"/>
        <w:numPr>
          <w:ilvl w:val="1"/>
          <w:numId w:val="15"/>
        </w:numPr>
        <w:tabs>
          <w:tab w:val="left" w:pos="1661"/>
          <w:tab w:val="left" w:pos="1662"/>
        </w:tabs>
        <w:autoSpaceDE w:val="0"/>
        <w:autoSpaceDN w:val="0"/>
        <w:spacing w:after="0"/>
        <w:contextualSpacing w:val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художественная</w:t>
      </w:r>
      <w:r w:rsidR="00B5220E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C060E2">
        <w:rPr>
          <w:rFonts w:ascii="Times New Roman" w:eastAsiaTheme="minorEastAsia" w:hAnsi="Times New Roman"/>
          <w:color w:val="000000"/>
          <w:sz w:val="24"/>
          <w:szCs w:val="24"/>
        </w:rPr>
        <w:t>литература–1425экземпляров;</w:t>
      </w:r>
    </w:p>
    <w:p w14:paraId="60C5292E" w14:textId="26755D5C" w:rsidR="00D73F85" w:rsidRPr="00C060E2" w:rsidRDefault="00D73F85" w:rsidP="00C060E2">
      <w:pPr>
        <w:pStyle w:val="aa"/>
        <w:spacing w:line="276" w:lineRule="auto"/>
        <w:ind w:right="203" w:firstLine="707"/>
        <w:jc w:val="both"/>
        <w:rPr>
          <w:rFonts w:eastAsiaTheme="minorEastAsia"/>
          <w:b w:val="0"/>
          <w:color w:val="000000"/>
          <w:sz w:val="24"/>
          <w:szCs w:val="24"/>
        </w:rPr>
      </w:pPr>
      <w:r w:rsidRPr="00C060E2">
        <w:rPr>
          <w:rFonts w:eastAsiaTheme="minorEastAsia"/>
          <w:b w:val="0"/>
          <w:color w:val="000000"/>
          <w:sz w:val="24"/>
          <w:szCs w:val="24"/>
        </w:rPr>
        <w:t>Главной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задачей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школьной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библиотеки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является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обеспечение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необходимого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количества учебно-методических комплектов (далее – УМК), методической и специальной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литературы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определенной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специфической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направленности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Базисного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учебного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плана,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оказание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помощи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учащимся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и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учителям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в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учебно-воспитательном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процессе.</w:t>
      </w:r>
    </w:p>
    <w:p w14:paraId="06C9C4E6" w14:textId="7E308FFA" w:rsidR="00D73F85" w:rsidRPr="00C060E2" w:rsidRDefault="00D73F85" w:rsidP="00C060E2">
      <w:pPr>
        <w:pStyle w:val="aa"/>
        <w:spacing w:line="276" w:lineRule="auto"/>
        <w:ind w:right="203" w:firstLine="707"/>
        <w:jc w:val="both"/>
        <w:rPr>
          <w:rFonts w:eastAsiaTheme="minorEastAsia"/>
          <w:b w:val="0"/>
          <w:color w:val="000000"/>
          <w:sz w:val="24"/>
          <w:szCs w:val="24"/>
        </w:rPr>
      </w:pPr>
      <w:r w:rsidRPr="00C060E2">
        <w:rPr>
          <w:rFonts w:eastAsiaTheme="minorEastAsia"/>
          <w:b w:val="0"/>
          <w:color w:val="000000"/>
          <w:sz w:val="24"/>
          <w:szCs w:val="24"/>
        </w:rPr>
        <w:lastRenderedPageBreak/>
        <w:t xml:space="preserve">Все классы 1, 2 и 3 </w:t>
      </w:r>
      <w:r w:rsidR="008F4E34">
        <w:rPr>
          <w:rFonts w:eastAsiaTheme="minorEastAsia"/>
          <w:b w:val="0"/>
          <w:color w:val="000000"/>
          <w:sz w:val="24"/>
          <w:szCs w:val="24"/>
        </w:rPr>
        <w:t>уровня</w:t>
      </w:r>
      <w:r w:rsidRPr="00C060E2">
        <w:rPr>
          <w:rFonts w:eastAsiaTheme="minorEastAsia"/>
          <w:b w:val="0"/>
          <w:color w:val="000000"/>
          <w:sz w:val="24"/>
          <w:szCs w:val="24"/>
        </w:rPr>
        <w:t xml:space="preserve"> обучения в разрезе образовательных областей базисногоучебного плана обеспечены необходимым УМК и литературой, которая соответствует требованиям ФГОС, учебники фонда входят в федеральный перечень, утвержденный приказом </w:t>
      </w:r>
      <w:proofErr w:type="spellStart"/>
      <w:r w:rsidRPr="00C060E2">
        <w:rPr>
          <w:rFonts w:eastAsiaTheme="minorEastAsia"/>
          <w:b w:val="0"/>
          <w:color w:val="000000"/>
          <w:sz w:val="24"/>
          <w:szCs w:val="24"/>
        </w:rPr>
        <w:t>Минпросвещения</w:t>
      </w:r>
      <w:proofErr w:type="spellEnd"/>
      <w:r w:rsidRPr="00C060E2">
        <w:rPr>
          <w:rFonts w:eastAsiaTheme="minorEastAsia"/>
          <w:b w:val="0"/>
          <w:color w:val="000000"/>
          <w:sz w:val="24"/>
          <w:szCs w:val="24"/>
        </w:rPr>
        <w:t xml:space="preserve"> России от </w:t>
      </w:r>
      <w:r w:rsidR="00B5220E" w:rsidRPr="00B5220E">
        <w:rPr>
          <w:rFonts w:eastAsiaTheme="minorEastAsia"/>
          <w:b w:val="0"/>
          <w:color w:val="000000"/>
          <w:sz w:val="24"/>
          <w:szCs w:val="24"/>
        </w:rPr>
        <w:t>5 ноября 2024 года №769 </w:t>
      </w:r>
      <w:r w:rsidR="00B5220E">
        <w:rPr>
          <w:rFonts w:eastAsiaTheme="minorEastAsia"/>
          <w:b w:val="0"/>
          <w:color w:val="000000"/>
          <w:sz w:val="24"/>
          <w:szCs w:val="24"/>
        </w:rPr>
        <w:t>,</w:t>
      </w:r>
      <w:r w:rsidR="00B5220E" w:rsidRP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="00B5220E" w:rsidRPr="00B5220E">
        <w:rPr>
          <w:rFonts w:eastAsiaTheme="minorEastAsia"/>
          <w:b w:val="0"/>
          <w:color w:val="000000"/>
          <w:sz w:val="24"/>
          <w:szCs w:val="24"/>
        </w:rPr>
        <w:t>от 26 июня 2025 года № 495.</w:t>
      </w:r>
    </w:p>
    <w:p w14:paraId="05935059" w14:textId="18A93AF7" w:rsidR="00D73F85" w:rsidRPr="00C060E2" w:rsidRDefault="00D73F85" w:rsidP="00C060E2">
      <w:pPr>
        <w:pStyle w:val="aa"/>
        <w:spacing w:line="276" w:lineRule="auto"/>
        <w:ind w:right="210" w:firstLine="707"/>
        <w:jc w:val="both"/>
        <w:rPr>
          <w:rFonts w:eastAsiaTheme="minorEastAsia"/>
          <w:b w:val="0"/>
          <w:color w:val="000000"/>
          <w:sz w:val="24"/>
          <w:szCs w:val="24"/>
        </w:rPr>
      </w:pPr>
      <w:r w:rsidRPr="00C060E2">
        <w:rPr>
          <w:rFonts w:eastAsiaTheme="minorEastAsia"/>
          <w:b w:val="0"/>
          <w:color w:val="000000"/>
          <w:sz w:val="24"/>
          <w:szCs w:val="24"/>
        </w:rPr>
        <w:t>Для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организации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образовательного процессов МБОУ «</w:t>
      </w:r>
      <w:proofErr w:type="spellStart"/>
      <w:r w:rsidRPr="00C060E2">
        <w:rPr>
          <w:rFonts w:eastAsiaTheme="minorEastAsia"/>
          <w:b w:val="0"/>
          <w:color w:val="000000"/>
          <w:sz w:val="24"/>
          <w:szCs w:val="24"/>
        </w:rPr>
        <w:t>Сергеевская</w:t>
      </w:r>
      <w:proofErr w:type="spellEnd"/>
      <w:r w:rsidRPr="00C060E2">
        <w:rPr>
          <w:rFonts w:eastAsiaTheme="minorEastAsia"/>
          <w:b w:val="0"/>
          <w:color w:val="000000"/>
          <w:sz w:val="24"/>
          <w:szCs w:val="24"/>
        </w:rPr>
        <w:t xml:space="preserve"> СОШ ПМО» 100%учащихся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обеспечены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учебниками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и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дополнительной,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вспомогательной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литературой,</w:t>
      </w:r>
      <w:r w:rsidR="00BA6407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имеющейся</w:t>
      </w:r>
      <w:r w:rsidR="00B5220E">
        <w:rPr>
          <w:rFonts w:eastAsiaTheme="minorEastAsia"/>
          <w:b w:val="0"/>
          <w:color w:val="000000"/>
          <w:sz w:val="24"/>
          <w:szCs w:val="24"/>
        </w:rPr>
        <w:t xml:space="preserve"> </w:t>
      </w:r>
      <w:r w:rsidRPr="00C060E2">
        <w:rPr>
          <w:rFonts w:eastAsiaTheme="minorEastAsia"/>
          <w:b w:val="0"/>
          <w:color w:val="000000"/>
          <w:sz w:val="24"/>
          <w:szCs w:val="24"/>
        </w:rPr>
        <w:t>в библиотеке.</w:t>
      </w:r>
    </w:p>
    <w:p w14:paraId="4176EF17" w14:textId="3B9C4169" w:rsidR="00CA5AD5" w:rsidRPr="00B5220E" w:rsidRDefault="00BA6407" w:rsidP="00BA64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Средний уровень посещаемости библиотеки — </w:t>
      </w:r>
      <w:r w:rsidR="00B5220E" w:rsidRPr="00B5220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 человек в день.</w:t>
      </w:r>
    </w:p>
    <w:p w14:paraId="0ABF17C8" w14:textId="77777777" w:rsidR="00CA5AD5" w:rsidRPr="00B5220E" w:rsidRDefault="00BA6407" w:rsidP="00BA64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 литературы.</w:t>
      </w:r>
    </w:p>
    <w:p w14:paraId="5FFFFFA3" w14:textId="77777777" w:rsidR="00CA5AD5" w:rsidRPr="00B5220E" w:rsidRDefault="00BA6407" w:rsidP="00BA64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Помимо официального сайта Школа регулярно ведет официальную страницу в социальной сети </w:t>
      </w:r>
      <w:proofErr w:type="spellStart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) — с 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, в МАХ – с 01.09.2025 г.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Работа </w:t>
      </w:r>
      <w:proofErr w:type="spellStart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регламентируется </w:t>
      </w:r>
      <w:hyperlink r:id="rId20" w:history="1">
        <w:r w:rsidR="00CA5AD5" w:rsidRPr="00B5220E">
          <w:rPr>
            <w:rFonts w:ascii="Times New Roman" w:hAnsi="Times New Roman" w:cs="Times New Roman"/>
            <w:color w:val="000000"/>
            <w:sz w:val="24"/>
            <w:szCs w:val="24"/>
          </w:rPr>
          <w:t>Федеральным законом от 09.02.2009 № 8-ФЗ</w:t>
        </w:r>
      </w:hyperlink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, </w:t>
      </w:r>
      <w:hyperlink r:id="rId21" w:history="1">
        <w:r w:rsidR="00CA5AD5" w:rsidRPr="00B5220E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постановлением Правительства от 31.12.2022 № 2560</w:t>
        </w:r>
      </w:hyperlink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, рекомендациями </w:t>
      </w:r>
      <w:proofErr w:type="spellStart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Минцифры</w:t>
      </w:r>
      <w:proofErr w:type="spellEnd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и локальными актами Школы.</w:t>
      </w:r>
    </w:p>
    <w:p w14:paraId="7AFF01F4" w14:textId="77777777" w:rsidR="00CA5AD5" w:rsidRPr="00B5220E" w:rsidRDefault="00CA5AD5" w:rsidP="00BA64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>В </w:t>
      </w:r>
      <w:proofErr w:type="spellStart"/>
      <w:r w:rsidRPr="00B5220E">
        <w:rPr>
          <w:rFonts w:ascii="Times New Roman" w:hAnsi="Times New Roman" w:cs="Times New Roman"/>
          <w:color w:val="000000"/>
          <w:sz w:val="24"/>
          <w:szCs w:val="24"/>
        </w:rPr>
        <w:t>госпаблике</w:t>
      </w:r>
      <w:proofErr w:type="spellEnd"/>
      <w:r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всегда присутствует информация:</w:t>
      </w:r>
    </w:p>
    <w:p w14:paraId="23FAE381" w14:textId="77777777" w:rsidR="00CA5AD5" w:rsidRPr="00B5220E" w:rsidRDefault="00BA6407" w:rsidP="00BA64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наименование Школы;</w:t>
      </w:r>
    </w:p>
    <w:p w14:paraId="6AF69B0F" w14:textId="77777777" w:rsidR="00CA5AD5" w:rsidRPr="00B5220E" w:rsidRDefault="00BA6407" w:rsidP="00BA64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почтовый адрес, адрес электронной почты и номера телефонов справочных служб Школы;</w:t>
      </w:r>
    </w:p>
    <w:p w14:paraId="11A78E6E" w14:textId="77777777" w:rsidR="00CA5AD5" w:rsidRPr="00B5220E" w:rsidRDefault="00BA6407" w:rsidP="00BA64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информация об официальном сайте Школы;</w:t>
      </w:r>
    </w:p>
    <w:p w14:paraId="640FCEBA" w14:textId="77777777" w:rsidR="00CA5AD5" w:rsidRPr="00B5220E" w:rsidRDefault="00BA6407" w:rsidP="00BA64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иная информацию о Школе и ее деятельности.</w:t>
      </w:r>
    </w:p>
    <w:p w14:paraId="46AB4D97" w14:textId="77777777" w:rsidR="00B5220E" w:rsidRDefault="00BA6407" w:rsidP="00BA64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Ответственный за </w:t>
      </w:r>
      <w:proofErr w:type="spellStart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220E">
        <w:rPr>
          <w:rFonts w:ascii="Times New Roman" w:hAnsi="Times New Roman" w:cs="Times New Roman"/>
          <w:color w:val="000000"/>
          <w:sz w:val="24"/>
          <w:szCs w:val="24"/>
        </w:rPr>
        <w:t xml:space="preserve">2 раза в год </w:t>
      </w:r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опросы пользователей социальной сети по темам удовлетворенности контентом </w:t>
      </w:r>
      <w:proofErr w:type="spellStart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>госпаблика</w:t>
      </w:r>
      <w:proofErr w:type="spellEnd"/>
      <w:r w:rsidR="00CA5AD5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и работой Школы. 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4D7A9B53" w14:textId="747EFC8B" w:rsidR="00D73F85" w:rsidRPr="00BA6407" w:rsidRDefault="00CA5AD5" w:rsidP="00B522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220E">
        <w:rPr>
          <w:rFonts w:ascii="Times New Roman" w:hAnsi="Times New Roman" w:cs="Times New Roman"/>
          <w:color w:val="000000"/>
          <w:sz w:val="24"/>
          <w:szCs w:val="24"/>
        </w:rPr>
        <w:t>Анализ опросов показал, что к концу 2025 года удовлетворенность родителей работой Школы увеличилась на </w:t>
      </w:r>
      <w:r w:rsidR="00BA6407" w:rsidRPr="00B522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%, обучающихся —</w:t>
      </w:r>
      <w:r w:rsidR="00B5220E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на </w:t>
      </w:r>
      <w:r w:rsidR="00BA6407" w:rsidRPr="00B5220E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B5220E">
        <w:rPr>
          <w:rFonts w:ascii="Times New Roman" w:hAnsi="Times New Roman" w:cs="Times New Roman"/>
          <w:color w:val="000000"/>
          <w:sz w:val="24"/>
          <w:szCs w:val="24"/>
        </w:rPr>
        <w:t>%.</w:t>
      </w:r>
      <w:r w:rsidRPr="00BA640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3A58C40" w14:textId="61C7BE2F" w:rsidR="00D73F85" w:rsidRPr="008F4E34" w:rsidRDefault="00D73F85" w:rsidP="00D73F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 </w:t>
      </w:r>
      <w:r w:rsidR="00DD74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МАЕРИАЛЬНО-ТЕХНИЧЕСКОЙ БАЗЫ</w:t>
      </w:r>
    </w:p>
    <w:p w14:paraId="31026FEF" w14:textId="77777777" w:rsidR="00D73F85" w:rsidRPr="008F4E34" w:rsidRDefault="00D73F85" w:rsidP="00D73F85">
      <w:pPr>
        <w:spacing w:after="19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 xml:space="preserve">Школа располагается в типовом здании, рассчитанном на </w:t>
      </w:r>
      <w:r w:rsidRPr="008F4E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520 учебных мест. Здание введено в эксплуатацию в 1974 году. </w:t>
      </w:r>
    </w:p>
    <w:p w14:paraId="458CE0E4" w14:textId="77777777" w:rsidR="00D73F85" w:rsidRPr="008F4E34" w:rsidRDefault="00D73F85" w:rsidP="00D73F8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В школе  25 учебных кабинетов, имеется </w:t>
      </w:r>
      <w:r w:rsidRPr="008F4E34">
        <w:rPr>
          <w:rFonts w:ascii="Times New Roman" w:eastAsia="Times New Roman" w:hAnsi="Times New Roman" w:cs="Times New Roman"/>
          <w:sz w:val="24"/>
          <w:szCs w:val="24"/>
        </w:rPr>
        <w:t xml:space="preserve"> один большой спортивный зал, один малый спортивный зал.  Кабинеты оснащены современной компьютерной техникой, интерактивным оборудованием и инвентарем с подключением к системе «Интернет».    </w:t>
      </w: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>Десять из них оснащены современной мультимедийной техникой, в том числе:</w:t>
      </w:r>
    </w:p>
    <w:p w14:paraId="489C6617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-кабинет физики;</w:t>
      </w:r>
    </w:p>
    <w:p w14:paraId="33056356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>-кабинет химии и биологии;</w:t>
      </w:r>
    </w:p>
    <w:p w14:paraId="70C0B20E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>-один компьютерный класс;</w:t>
      </w:r>
    </w:p>
    <w:p w14:paraId="2B7BBECB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>-учебная мастерская;</w:t>
      </w:r>
    </w:p>
    <w:p w14:paraId="45534764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>-кабинет технологии для девочек;</w:t>
      </w:r>
    </w:p>
    <w:p w14:paraId="26E69268" w14:textId="77777777" w:rsidR="00D73F85" w:rsidRPr="008F4E34" w:rsidRDefault="00D73F85" w:rsidP="00D73F85">
      <w:pPr>
        <w:spacing w:after="195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 xml:space="preserve">-кабинет ОБЗР </w:t>
      </w:r>
      <w:r w:rsidRPr="008F4E34">
        <w:rPr>
          <w:rFonts w:ascii="Times New Roman" w:eastAsia="Times New Roman" w:hAnsi="Times New Roman" w:cs="Times New Roman"/>
          <w:sz w:val="24"/>
          <w:szCs w:val="24"/>
        </w:rPr>
        <w:t>(оборудован тренажерами «Максим», «Лазерный тир» и др.).</w:t>
      </w: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>,                                                                                                                                                                              - кабинет географии,                                                                                                                                         -кабинет истории,                                                                                                                                                    -кабинет математики,                                                                                                                                                         -кабинет русского языка</w:t>
      </w:r>
    </w:p>
    <w:p w14:paraId="768B79C4" w14:textId="77777777" w:rsidR="00D73F85" w:rsidRPr="008F4E34" w:rsidRDefault="00D73F85" w:rsidP="00D73F85">
      <w:pPr>
        <w:spacing w:after="195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На втором этаже здания оборудован актовый зал, музейная комната. На первом этаже оборудованы 2 зала для приема пищи, пищеблок, расположена библиотека.</w:t>
      </w:r>
    </w:p>
    <w:p w14:paraId="5FCB5A2C" w14:textId="77777777" w:rsidR="00D73F85" w:rsidRPr="008F4E34" w:rsidRDefault="00D73F85" w:rsidP="00D73F8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На первом этаже здания оборудован спортивный зал, расположена библиотека, оборудованы столовая и пищеблок.</w:t>
      </w:r>
    </w:p>
    <w:p w14:paraId="174F417F" w14:textId="77777777" w:rsidR="00D73F85" w:rsidRPr="008F4E34" w:rsidRDefault="00D73F85" w:rsidP="00D73F85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В  рамках реализации федерального проекта «Цифровая образовательная среда» национального проекта «Образование» в 2024 году   находилось  в работе следующее оборудование:</w:t>
      </w:r>
    </w:p>
    <w:tbl>
      <w:tblPr>
        <w:tblStyle w:val="24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693"/>
      </w:tblGrid>
      <w:tr w:rsidR="00D73F85" w:rsidRPr="008F4E34" w14:paraId="23AAD705" w14:textId="77777777" w:rsidTr="00D73F85">
        <w:trPr>
          <w:trHeight w:hRule="exact" w:val="717"/>
        </w:trPr>
        <w:tc>
          <w:tcPr>
            <w:tcW w:w="6946" w:type="dxa"/>
          </w:tcPr>
          <w:p w14:paraId="5690741C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HP Laser MFP 137fnw (10013160/020821/0470786/4 , </w:t>
            </w: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</w:t>
            </w: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693" w:type="dxa"/>
          </w:tcPr>
          <w:p w14:paraId="7EC3413E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F85" w:rsidRPr="008F4E34" w14:paraId="6461352A" w14:textId="77777777" w:rsidTr="00D73F85">
        <w:trPr>
          <w:trHeight w:hRule="exact" w:val="432"/>
        </w:trPr>
        <w:tc>
          <w:tcPr>
            <w:tcW w:w="6946" w:type="dxa"/>
          </w:tcPr>
          <w:p w14:paraId="6C079914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V15 G2</w:t>
            </w:r>
          </w:p>
        </w:tc>
        <w:tc>
          <w:tcPr>
            <w:tcW w:w="2693" w:type="dxa"/>
          </w:tcPr>
          <w:p w14:paraId="7A88924B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73F85" w:rsidRPr="008F4E34" w14:paraId="595E0123" w14:textId="77777777" w:rsidTr="00D73F85">
        <w:trPr>
          <w:trHeight w:hRule="exact" w:val="691"/>
        </w:trPr>
        <w:tc>
          <w:tcPr>
            <w:tcW w:w="6946" w:type="dxa"/>
          </w:tcPr>
          <w:p w14:paraId="00417815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 </w:t>
            </w:r>
            <w:proofErr w:type="spellStart"/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Pantum</w:t>
            </w:r>
            <w:proofErr w:type="spellEnd"/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М6550</w:t>
            </w:r>
          </w:p>
          <w:p w14:paraId="6AA87FB7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(10131010/250521/0335023/5 , КИТАЙ)</w:t>
            </w:r>
          </w:p>
        </w:tc>
        <w:tc>
          <w:tcPr>
            <w:tcW w:w="2693" w:type="dxa"/>
          </w:tcPr>
          <w:p w14:paraId="5D387143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3F85" w:rsidRPr="008F4E34" w14:paraId="28D79CB1" w14:textId="77777777" w:rsidTr="00D73F85">
        <w:trPr>
          <w:trHeight w:hRule="exact" w:val="697"/>
        </w:trPr>
        <w:tc>
          <w:tcPr>
            <w:tcW w:w="6946" w:type="dxa"/>
          </w:tcPr>
          <w:p w14:paraId="065E87D7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2693" w:type="dxa"/>
          </w:tcPr>
          <w:p w14:paraId="738DFAB3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F85" w:rsidRPr="008F4E34" w14:paraId="05654088" w14:textId="77777777" w:rsidTr="00D73F85">
        <w:trPr>
          <w:trHeight w:hRule="exact" w:val="721"/>
        </w:trPr>
        <w:tc>
          <w:tcPr>
            <w:tcW w:w="6946" w:type="dxa"/>
          </w:tcPr>
          <w:p w14:paraId="72A2E8EC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2693" w:type="dxa"/>
          </w:tcPr>
          <w:p w14:paraId="6ECE8F88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F85" w:rsidRPr="008F4E34" w14:paraId="22383633" w14:textId="77777777" w:rsidTr="00D73F85">
        <w:trPr>
          <w:trHeight w:hRule="exact" w:val="689"/>
        </w:trPr>
        <w:tc>
          <w:tcPr>
            <w:tcW w:w="6946" w:type="dxa"/>
          </w:tcPr>
          <w:p w14:paraId="18695915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набор для изучения многокомпонентных робототехнических систем и манипуляционных роботов</w:t>
            </w:r>
          </w:p>
        </w:tc>
        <w:tc>
          <w:tcPr>
            <w:tcW w:w="2693" w:type="dxa"/>
          </w:tcPr>
          <w:p w14:paraId="1C8B2C89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F85" w:rsidRPr="008F4E34" w14:paraId="3B3024FE" w14:textId="77777777" w:rsidTr="00D73F85">
        <w:trPr>
          <w:trHeight w:hRule="exact" w:val="713"/>
        </w:trPr>
        <w:tc>
          <w:tcPr>
            <w:tcW w:w="6946" w:type="dxa"/>
          </w:tcPr>
          <w:p w14:paraId="6183FF5E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Четырёхосевой</w:t>
            </w:r>
            <w:proofErr w:type="spellEnd"/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2693" w:type="dxa"/>
          </w:tcPr>
          <w:p w14:paraId="1FE8A5DF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F85" w:rsidRPr="008F4E34" w14:paraId="5CCC1B3C" w14:textId="77777777" w:rsidTr="00D73F85">
        <w:trPr>
          <w:trHeight w:hRule="exact" w:val="695"/>
        </w:trPr>
        <w:tc>
          <w:tcPr>
            <w:tcW w:w="6946" w:type="dxa"/>
          </w:tcPr>
          <w:p w14:paraId="4107FAF7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конструктор для практики блочного программирования с комплектом датчиков/ Республика</w:t>
            </w:r>
          </w:p>
        </w:tc>
        <w:tc>
          <w:tcPr>
            <w:tcW w:w="2693" w:type="dxa"/>
          </w:tcPr>
          <w:p w14:paraId="6A33B5A3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F85" w:rsidRPr="008F4E34" w14:paraId="244E87C9" w14:textId="77777777" w:rsidTr="00D73F85">
        <w:trPr>
          <w:trHeight w:hRule="exact" w:val="747"/>
        </w:trPr>
        <w:tc>
          <w:tcPr>
            <w:tcW w:w="6946" w:type="dxa"/>
          </w:tcPr>
          <w:p w14:paraId="1D3DB1A7" w14:textId="77777777" w:rsidR="00D73F85" w:rsidRPr="008F4E34" w:rsidRDefault="00D73F85" w:rsidP="00D73F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набор по механике, мехатронике и робототехнике/ Китайская Народная Республика</w:t>
            </w:r>
          </w:p>
        </w:tc>
        <w:tc>
          <w:tcPr>
            <w:tcW w:w="2693" w:type="dxa"/>
          </w:tcPr>
          <w:p w14:paraId="62D519E0" w14:textId="77777777" w:rsidR="00D73F85" w:rsidRPr="008F4E34" w:rsidRDefault="00D73F85" w:rsidP="00D73F85">
            <w:pPr>
              <w:framePr w:w="9384" w:wrap="notBeside" w:vAnchor="text" w:hAnchor="text" w:xAlign="center" w:y="1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3BBE296" w14:textId="77777777" w:rsidR="008F4E34" w:rsidRDefault="008F4E34" w:rsidP="00D73F85">
      <w:pPr>
        <w:tabs>
          <w:tab w:val="left" w:pos="2777"/>
          <w:tab w:val="left" w:pos="788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09A05" w14:textId="77777777" w:rsidR="00D73F85" w:rsidRPr="008F4E34" w:rsidRDefault="00D73F85" w:rsidP="00D73F85">
      <w:pPr>
        <w:tabs>
          <w:tab w:val="left" w:pos="2777"/>
          <w:tab w:val="left" w:pos="788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8F4E34">
        <w:rPr>
          <w:rFonts w:ascii="Times New Roman" w:eastAsia="Times New Roman" w:hAnsi="Times New Roman" w:cs="Times New Roman"/>
          <w:sz w:val="24"/>
          <w:szCs w:val="24"/>
        </w:rPr>
        <w:tab/>
        <w:t>оборудования помогает реализовать преимущества информационных технологий в преподавании разных учебных предметов, курсов, дисциплин и является одним из важных аспектов совершенствования и оптимизации учебного процесса, обогащения арсенала методических средств и приемов, позволяющих разнообразить формы работы и сделать уроки интересными и запоминающимися для учеников.</w:t>
      </w:r>
    </w:p>
    <w:p w14:paraId="6E51594D" w14:textId="77777777" w:rsidR="00D73F85" w:rsidRDefault="00D73F85" w:rsidP="00D73F8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2024 году на базе школы действует  Центр образования естественнонаучной и технологической направленностей «Точка Роста» в рамках федерального проекта «Современная школа» (нацпроект «Образование»). В соответствии с требованиями проекта </w:t>
      </w:r>
      <w:proofErr w:type="gramStart"/>
      <w:r w:rsidRPr="008F4E34">
        <w:rPr>
          <w:rFonts w:ascii="Times New Roman" w:eastAsia="Times New Roman" w:hAnsi="Times New Roman" w:cs="Times New Roman"/>
          <w:sz w:val="24"/>
          <w:szCs w:val="24"/>
        </w:rPr>
        <w:t>произведен  текущий</w:t>
      </w:r>
      <w:proofErr w:type="gramEnd"/>
      <w:r w:rsidRPr="008F4E34">
        <w:rPr>
          <w:rFonts w:ascii="Times New Roman" w:eastAsia="Times New Roman" w:hAnsi="Times New Roman" w:cs="Times New Roman"/>
          <w:sz w:val="24"/>
          <w:szCs w:val="24"/>
        </w:rPr>
        <w:t xml:space="preserve"> ремонт кабинетов биологии, химии, физики , имеется цифровое оборудование:</w:t>
      </w:r>
    </w:p>
    <w:p w14:paraId="41DBD49C" w14:textId="77777777" w:rsidR="008F4E34" w:rsidRPr="008F4E34" w:rsidRDefault="008F4E34" w:rsidP="00D73F8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228"/>
        <w:gridCol w:w="4844"/>
      </w:tblGrid>
      <w:tr w:rsidR="00D73F85" w:rsidRPr="008F4E34" w14:paraId="6FC29ED0" w14:textId="77777777" w:rsidTr="00D73F85">
        <w:tc>
          <w:tcPr>
            <w:tcW w:w="959" w:type="dxa"/>
            <w:shd w:val="clear" w:color="auto" w:fill="auto"/>
            <w:vAlign w:val="center"/>
          </w:tcPr>
          <w:p w14:paraId="29784568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28" w:type="dxa"/>
            <w:shd w:val="clear" w:color="auto" w:fill="auto"/>
            <w:vAlign w:val="center"/>
          </w:tcPr>
          <w:p w14:paraId="060B6D5E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4844" w:type="dxa"/>
            <w:vAlign w:val="center"/>
          </w:tcPr>
          <w:p w14:paraId="7F6F66AB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73F85" w:rsidRPr="008F4E34" w14:paraId="008049F9" w14:textId="77777777" w:rsidTr="00D73F85">
        <w:tc>
          <w:tcPr>
            <w:tcW w:w="959" w:type="dxa"/>
            <w:shd w:val="clear" w:color="auto" w:fill="auto"/>
            <w:vAlign w:val="center"/>
          </w:tcPr>
          <w:p w14:paraId="18537299" w14:textId="77777777" w:rsidR="00D73F85" w:rsidRPr="008F4E34" w:rsidRDefault="00D73F85" w:rsidP="00D73F85">
            <w:pPr>
              <w:ind w:left="14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8" w:type="dxa"/>
            <w:shd w:val="clear" w:color="auto" w:fill="auto"/>
            <w:vAlign w:val="center"/>
          </w:tcPr>
          <w:p w14:paraId="546013C0" w14:textId="77777777" w:rsidR="00D73F85" w:rsidRPr="008F4E34" w:rsidRDefault="00D73F85" w:rsidP="00D73F85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bidi="en-US"/>
              </w:rPr>
            </w:pPr>
            <w:r w:rsidRPr="008F4E34">
              <w:rPr>
                <w:rFonts w:ascii="Times New Roman" w:eastAsia="Times New Roman" w:hAnsi="Times New Roman" w:cs="Calibri"/>
                <w:sz w:val="24"/>
                <w:szCs w:val="24"/>
                <w:lang w:bidi="en-US"/>
              </w:rPr>
              <w:t>Цифровая лаборатория по биологии (ученическая)</w:t>
            </w:r>
          </w:p>
        </w:tc>
        <w:tc>
          <w:tcPr>
            <w:tcW w:w="4844" w:type="dxa"/>
            <w:vAlign w:val="center"/>
          </w:tcPr>
          <w:p w14:paraId="04E28120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F85" w:rsidRPr="008F4E34" w14:paraId="6C1A2AEA" w14:textId="77777777" w:rsidTr="00D73F85">
        <w:tc>
          <w:tcPr>
            <w:tcW w:w="959" w:type="dxa"/>
            <w:shd w:val="clear" w:color="auto" w:fill="auto"/>
            <w:vAlign w:val="center"/>
          </w:tcPr>
          <w:p w14:paraId="54A2826A" w14:textId="77777777" w:rsidR="00D73F85" w:rsidRPr="008F4E34" w:rsidRDefault="00D73F85" w:rsidP="00D73F85">
            <w:pPr>
              <w:ind w:left="14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8" w:type="dxa"/>
            <w:shd w:val="clear" w:color="auto" w:fill="auto"/>
            <w:vAlign w:val="center"/>
          </w:tcPr>
          <w:p w14:paraId="7971F5BF" w14:textId="77777777" w:rsidR="00D73F85" w:rsidRPr="008F4E34" w:rsidRDefault="00D73F85" w:rsidP="00D73F85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bidi="en-US"/>
              </w:rPr>
            </w:pPr>
            <w:r w:rsidRPr="008F4E34">
              <w:rPr>
                <w:rFonts w:ascii="Times New Roman" w:eastAsia="Times New Roman" w:hAnsi="Times New Roman" w:cs="Calibri"/>
                <w:sz w:val="24"/>
                <w:szCs w:val="24"/>
                <w:lang w:bidi="en-US"/>
              </w:rPr>
              <w:t>Цифровая лаборатория по химии (ученическая)</w:t>
            </w:r>
          </w:p>
        </w:tc>
        <w:tc>
          <w:tcPr>
            <w:tcW w:w="4844" w:type="dxa"/>
            <w:vAlign w:val="center"/>
          </w:tcPr>
          <w:p w14:paraId="23ED9281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F85" w:rsidRPr="008F4E34" w14:paraId="57FF0D89" w14:textId="77777777" w:rsidTr="00D73F85">
        <w:trPr>
          <w:trHeight w:val="509"/>
        </w:trPr>
        <w:tc>
          <w:tcPr>
            <w:tcW w:w="959" w:type="dxa"/>
            <w:shd w:val="clear" w:color="auto" w:fill="auto"/>
            <w:vAlign w:val="center"/>
          </w:tcPr>
          <w:p w14:paraId="42ED3ADC" w14:textId="77777777" w:rsidR="00D73F85" w:rsidRPr="008F4E34" w:rsidRDefault="00D73F85" w:rsidP="00D73F85">
            <w:pPr>
              <w:ind w:left="145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8" w:type="dxa"/>
            <w:shd w:val="clear" w:color="auto" w:fill="auto"/>
          </w:tcPr>
          <w:p w14:paraId="21F7DA79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лаборатория по физике (ученическая)</w:t>
            </w:r>
          </w:p>
        </w:tc>
        <w:tc>
          <w:tcPr>
            <w:tcW w:w="4844" w:type="dxa"/>
            <w:vAlign w:val="center"/>
          </w:tcPr>
          <w:p w14:paraId="3C85118C" w14:textId="77777777" w:rsidR="00D73F85" w:rsidRPr="008F4E34" w:rsidRDefault="00D73F85" w:rsidP="00D73F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E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EB72D43" w14:textId="77777777" w:rsidR="00D73F85" w:rsidRPr="008F4E34" w:rsidRDefault="00D73F85" w:rsidP="00D73F8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4506425" w14:textId="77777777" w:rsidR="00D73F85" w:rsidRPr="008F4E34" w:rsidRDefault="00D73F85" w:rsidP="00D73F85">
      <w:pPr>
        <w:tabs>
          <w:tab w:val="left" w:pos="241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 xml:space="preserve">         Обучающиеся 5-11классов на новом оборудовании осваивают предметы  «Биология», «Химия» и «Физика». У обучающихся  появилась возможность постигать азы наук и осваивать новые технологии, используя современное оборудование.</w:t>
      </w:r>
    </w:p>
    <w:p w14:paraId="4CD1085A" w14:textId="57955D6C" w:rsidR="006F0F70" w:rsidRPr="006F0F70" w:rsidRDefault="00D73F85" w:rsidP="006F0F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F70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CA5AD5" w:rsidRPr="006F0F7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F0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r w:rsidRPr="006F0F70">
        <w:rPr>
          <w:rFonts w:hAnsi="Times New Roman" w:cs="Times New Roman"/>
          <w:color w:val="000000"/>
          <w:sz w:val="24"/>
          <w:szCs w:val="24"/>
        </w:rPr>
        <w:t>провели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закупку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недостающего</w:t>
      </w:r>
      <w:r w:rsidR="006F0F70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0F70" w:rsidRPr="006F0F70">
        <w:rPr>
          <w:rFonts w:hAnsi="Times New Roman" w:cs="Times New Roman"/>
          <w:color w:val="000000"/>
          <w:sz w:val="24"/>
          <w:szCs w:val="24"/>
        </w:rPr>
        <w:t>учебного</w:t>
      </w:r>
      <w:r w:rsidR="006F0F70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оборудования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с Перечнем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средств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обучения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и воспитания</w:t>
      </w:r>
      <w:r w:rsidRPr="006F0F7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F0F70">
        <w:rPr>
          <w:rFonts w:hAnsi="Times New Roman" w:cs="Times New Roman"/>
          <w:color w:val="000000"/>
          <w:sz w:val="24"/>
          <w:szCs w:val="24"/>
        </w:rPr>
        <w:t>утвержденным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приказом</w:t>
      </w:r>
      <w:r w:rsidR="00CA5AD5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F70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6F0F70" w:rsidRPr="006F0F7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F0F70">
        <w:rPr>
          <w:rFonts w:hAnsi="Times New Roman" w:cs="Times New Roman"/>
          <w:color w:val="000000"/>
          <w:sz w:val="24"/>
          <w:szCs w:val="24"/>
        </w:rPr>
        <w:t>от </w:t>
      </w:r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"https://legalacts.ru/doc/prikaz-minprosveshchenija-rossii-ot-28112024-n-838-ob-utverzhdenii/" \t "_blank" </w:instrText>
      </w:r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t xml:space="preserve"> 28.11.2024 N 838</w:t>
      </w:r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t xml:space="preserve">. Оснащенность </w:t>
      </w:r>
      <w:proofErr w:type="gramStart"/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t>кабинетов  ОБЗР</w:t>
      </w:r>
      <w:proofErr w:type="gramEnd"/>
      <w:r w:rsidR="006F0F70" w:rsidRPr="006F0F70">
        <w:rPr>
          <w:rFonts w:ascii="Times New Roman" w:eastAsia="Times New Roman" w:hAnsi="Times New Roman" w:cs="Times New Roman"/>
          <w:sz w:val="24"/>
          <w:szCs w:val="24"/>
        </w:rPr>
        <w:t xml:space="preserve"> , Труд (Технология) составила 100 %.</w:t>
      </w:r>
    </w:p>
    <w:p w14:paraId="005B8303" w14:textId="302BDCB9" w:rsidR="00D73F85" w:rsidRPr="006F0F70" w:rsidRDefault="006F0F70" w:rsidP="006F0F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F7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D73F85" w:rsidRPr="006F0F70">
        <w:rPr>
          <w:rFonts w:ascii="Times New Roman" w:eastAsia="Times New Roman" w:hAnsi="Times New Roman" w:cs="Times New Roman"/>
          <w:sz w:val="24"/>
          <w:szCs w:val="24"/>
        </w:rPr>
        <w:t>Учебные классы оборудованы мебелью в соответствии с требованиями 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51BDB0D4" w14:textId="77777777" w:rsidR="00D73F85" w:rsidRPr="008F4E34" w:rsidRDefault="00D73F85" w:rsidP="008F4E34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Организация рабочих мест удовлетворительная 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75358B55" w14:textId="77777777" w:rsidR="00D73F85" w:rsidRPr="008F4E34" w:rsidRDefault="00D73F85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В кабинетах соблюдаются требования СП 2.4.3648-20 к температурному режиму и режиму проветривания. Все кабинеты оснащены термометрами для контроля температуры воздуха.</w:t>
      </w:r>
    </w:p>
    <w:p w14:paraId="222F2DB2" w14:textId="77777777" w:rsidR="00D73F85" w:rsidRPr="008F4E34" w:rsidRDefault="00D73F85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Для обеспечения охраны труда в кабинетах есть инструкции, журналы инструктажа, уголки безопасности.</w:t>
      </w:r>
    </w:p>
    <w:p w14:paraId="1424AF3A" w14:textId="503FA61C" w:rsidR="00D73F85" w:rsidRPr="008F4E34" w:rsidRDefault="006F0F70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к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абинеты оснащены комплектами:</w:t>
      </w:r>
    </w:p>
    <w:p w14:paraId="5E6312F8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наглядных пособий;</w:t>
      </w:r>
    </w:p>
    <w:p w14:paraId="19DB9833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карт;</w:t>
      </w:r>
    </w:p>
    <w:p w14:paraId="186AA9C8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учебных макетов;</w:t>
      </w:r>
    </w:p>
    <w:p w14:paraId="4F001B8C" w14:textId="50D03F4C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специального оборудования</w:t>
      </w:r>
      <w:r w:rsidR="006F0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1995F" w14:textId="3675718F" w:rsidR="00D73F85" w:rsidRPr="008F4E34" w:rsidRDefault="00D73F85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Кабинеты для изучения предметных областей «Русский язык и литература», «Иностранные языки», «Общественно-научные предметы», оснащены комплектами:</w:t>
      </w:r>
    </w:p>
    <w:p w14:paraId="7005AD72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наглядных пособий;</w:t>
      </w:r>
    </w:p>
    <w:p w14:paraId="24DBE9BF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-ка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рт;</w:t>
      </w:r>
    </w:p>
    <w:p w14:paraId="23A31DA1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учебных макетов;</w:t>
      </w:r>
    </w:p>
    <w:p w14:paraId="43B469C7" w14:textId="77777777" w:rsidR="00D73F85" w:rsidRPr="008F4E34" w:rsidRDefault="008F4E34" w:rsidP="008F4E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специального оборудования,</w:t>
      </w:r>
    </w:p>
    <w:p w14:paraId="78E29718" w14:textId="296A77F4" w:rsidR="00D73F85" w:rsidRPr="008F4E34" w:rsidRDefault="006F0F70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Все кабинеты оснащены следующими техническими, электронными и демонстрационно-наглядными средствами обучения: персональный компьютер, проектор, интерактивная доска.</w:t>
      </w:r>
    </w:p>
    <w:p w14:paraId="27CB7186" w14:textId="55A4D8FE" w:rsidR="00D73F85" w:rsidRPr="008F4E34" w:rsidRDefault="006F0F70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Размещение и хранение учебного оборудования во всех кабинетах удовлетворительное.</w:t>
      </w:r>
    </w:p>
    <w:p w14:paraId="42CEFA9F" w14:textId="123B8D39" w:rsidR="00D73F85" w:rsidRPr="008F4E34" w:rsidRDefault="006F0F70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1971708B" w14:textId="65A71876" w:rsidR="00D73F85" w:rsidRPr="008F4E34" w:rsidRDefault="006F0F70" w:rsidP="00D73F8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Анализ данных, полученных в результате опроса педагогов, показывает положительную динамику по следующим позициям:</w:t>
      </w:r>
    </w:p>
    <w:p w14:paraId="2FF7429D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-материально-техническое оснащение МБОУ «</w:t>
      </w:r>
      <w:proofErr w:type="spellStart"/>
      <w:r w:rsidRPr="008F4E34">
        <w:rPr>
          <w:rFonts w:ascii="Times New Roman" w:eastAsia="Times New Roman" w:hAnsi="Times New Roman" w:cs="Times New Roman"/>
          <w:sz w:val="24"/>
          <w:szCs w:val="24"/>
        </w:rPr>
        <w:t>Сергеевская</w:t>
      </w:r>
      <w:proofErr w:type="spellEnd"/>
      <w:r w:rsidRPr="008F4E34">
        <w:rPr>
          <w:rFonts w:ascii="Times New Roman" w:eastAsia="Times New Roman" w:hAnsi="Times New Roman" w:cs="Times New Roman"/>
          <w:sz w:val="24"/>
          <w:szCs w:val="24"/>
        </w:rPr>
        <w:t xml:space="preserve"> СОШ ПМО»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образования;</w:t>
      </w:r>
    </w:p>
    <w:p w14:paraId="3BC34AC4" w14:textId="77777777" w:rsidR="00D73F85" w:rsidRPr="008F4E34" w:rsidRDefault="00D73F85" w:rsidP="00D73F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E34">
        <w:rPr>
          <w:rFonts w:ascii="Times New Roman" w:eastAsia="Times New Roman" w:hAnsi="Times New Roman" w:cs="Times New Roman"/>
          <w:sz w:val="24"/>
          <w:szCs w:val="24"/>
        </w:rPr>
        <w:t>-качественно изменилась оснащенность классов.</w:t>
      </w:r>
    </w:p>
    <w:p w14:paraId="4E1810DA" w14:textId="748892D2" w:rsidR="00D73F85" w:rsidRPr="008F4E34" w:rsidRDefault="006F0F70" w:rsidP="008F4E34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</w:t>
      </w:r>
      <w:proofErr w:type="gramStart"/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>командой  Школы</w:t>
      </w:r>
      <w:proofErr w:type="gramEnd"/>
      <w:r w:rsidR="00D73F85" w:rsidRPr="008F4E34">
        <w:rPr>
          <w:rFonts w:ascii="Times New Roman" w:eastAsia="Times New Roman" w:hAnsi="Times New Roman" w:cs="Times New Roman"/>
          <w:sz w:val="24"/>
          <w:szCs w:val="24"/>
        </w:rPr>
        <w:t xml:space="preserve">  принято решение о направлении ходатайства учредителю с целью решить вопрос пополнения материальной базы.</w:t>
      </w:r>
    </w:p>
    <w:p w14:paraId="0C4B5842" w14:textId="32D365D8" w:rsidR="00D73F85" w:rsidRPr="008F4E34" w:rsidRDefault="00D73F85" w:rsidP="00D73F8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</w:t>
      </w:r>
      <w:r w:rsidR="002A5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ОЦЕНКА </w:t>
      </w:r>
      <w:proofErr w:type="gramStart"/>
      <w:r w:rsidR="002A5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ФУНКЦИОНИРОВАНИЯ </w:t>
      </w:r>
      <w:r w:rsidRPr="008F4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5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ВНУТРЕННЕЙ</w:t>
      </w:r>
      <w:proofErr w:type="gramEnd"/>
      <w:r w:rsidR="002A5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СИСТЕМЫ ОЦЕНКИ КАЧЕСТВА ОБРАЗОВАНИЯ</w:t>
      </w:r>
      <w:r w:rsidRPr="008F4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185A661" w14:textId="77777777" w:rsidR="004B3B35" w:rsidRPr="00CA5AD5" w:rsidRDefault="00CA5AD5" w:rsidP="00CA5A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Школе функционирует внутренняя система оценки качества образования (ВСОКО), разработанная в соответствии с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Методологией оценки качества общего образования, утвержденной </w:t>
      </w:r>
      <w:proofErr w:type="spellStart"/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При формировании модели ВСОКО Школа также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учитывала процедуры федерального и регионального контроля (надзора) в сфере образования, в том числе аккредитационного мониторинга.</w:t>
      </w:r>
    </w:p>
    <w:p w14:paraId="3F4CBF3D" w14:textId="77777777" w:rsidR="004B3B35" w:rsidRPr="00CA5AD5" w:rsidRDefault="00CA5AD5" w:rsidP="00CA5A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Главный документ, в котором закреплены основные правила функционирования ВСОКО – Положение о внутренней системе оценки качества образования МБОУ «</w:t>
      </w:r>
      <w:proofErr w:type="spellStart"/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Сергеевская</w:t>
      </w:r>
      <w:proofErr w:type="spellEnd"/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 ПМО».</w:t>
      </w:r>
    </w:p>
    <w:p w14:paraId="7E51657E" w14:textId="514A6C62" w:rsidR="004B3B35" w:rsidRPr="00CA5AD5" w:rsidRDefault="00CA5AD5" w:rsidP="00CA5A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 2025/2026 учебному году Школа скорректировала ВСОКО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основании Рекомендации по использованию результатов оценочных процедур в системе общего образования с целью повышения качества образования, направленных письмом </w:t>
      </w:r>
      <w:proofErr w:type="spellStart"/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 05.06.2025 № ОК-1656/03.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план ВСОКО добавили</w:t>
      </w:r>
      <w:r w:rsidR="006F0F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следующие</w:t>
      </w:r>
      <w:r w:rsidR="006F0F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мероприятия:</w:t>
      </w:r>
    </w:p>
    <w:p w14:paraId="13AF86EA" w14:textId="77777777" w:rsidR="004B3B35" w:rsidRPr="00CA5AD5" w:rsidRDefault="00CA5AD5" w:rsidP="00CA5AD5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составление плана (дорожной карты) по результатам анализа внутреннего оценивания и результатов федеральных, региональных оценочных процедур, направленный на повышение качества образования в школе;</w:t>
      </w:r>
    </w:p>
    <w:p w14:paraId="4FD78776" w14:textId="77777777" w:rsidR="004B3B35" w:rsidRPr="00CA5AD5" w:rsidRDefault="00CA5AD5" w:rsidP="00CA5AD5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оптимизацию выбора и содержания учебных курсов из формируемой части учебного плана, поурочного планирования, планов психолого-педагогической и социальной помощи детям, испытывающим трудности в освоении ООП – с целью устранения образовательных дефицитов учащихся, выявленных при проведении оценочных процедур;</w:t>
      </w:r>
    </w:p>
    <w:p w14:paraId="1A74AC83" w14:textId="77777777" w:rsidR="004B3B35" w:rsidRPr="00CA5AD5" w:rsidRDefault="00CA5AD5" w:rsidP="00CA5AD5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корректировку используемых учителями педагогически обоснованных форм, методов и средств обучения и воспитания – с целью устранения образовательных дефицитов учащихся, выявленных при проведении оценочных процедур;</w:t>
      </w:r>
    </w:p>
    <w:p w14:paraId="090ACD9F" w14:textId="77777777" w:rsidR="004B3B35" w:rsidRPr="00CA5AD5" w:rsidRDefault="00CA5AD5" w:rsidP="00CA5AD5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усиление практической составляющей в содержании предметов естественно-научной направленности;</w:t>
      </w:r>
    </w:p>
    <w:p w14:paraId="7E7F10CB" w14:textId="77777777" w:rsidR="004B3B35" w:rsidRPr="00CA5AD5" w:rsidRDefault="00CA5AD5" w:rsidP="00CA5AD5">
      <w:pPr>
        <w:spacing w:before="100" w:beforeAutospacing="1" w:after="100" w:afterAutospacing="1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разработку и использование современных методических материалов, которые позволяют обеспечивать индивидуальный подход в обучении.</w:t>
      </w:r>
    </w:p>
    <w:p w14:paraId="6BB43940" w14:textId="77777777" w:rsidR="004B3B35" w:rsidRPr="00CA5AD5" w:rsidRDefault="00CA5AD5" w:rsidP="00CA5A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14:paraId="7C052FAD" w14:textId="77777777" w:rsidR="004B3B35" w:rsidRPr="00CA5AD5" w:rsidRDefault="004B3B35" w:rsidP="00CA5A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Организация и контроль работы ВСОКО возложена на заместителя директора.</w:t>
      </w:r>
    </w:p>
    <w:p w14:paraId="6E03018C" w14:textId="77777777" w:rsidR="004B3B35" w:rsidRPr="004B3B35" w:rsidRDefault="004B3B35" w:rsidP="00CA5AD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результатам анкетирования 2025 года выявлено, что количество родителей, которые удовлетворены общим качеством образования в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Школе,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63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процента, количество обучающихся, удовлетворенных образовательным процессом,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68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процентов. Высказаны пожелания о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введении профильного обучения с социально-экономическими классами. По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итогам проведения заседания педсовета 13.12.2025 принято решение ввести профильное обучение в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Школе по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предложенному направлению (приказ от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16.12.2025 №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CA5A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167).</w:t>
      </w:r>
    </w:p>
    <w:p w14:paraId="0375C37D" w14:textId="77777777" w:rsidR="002A5B96" w:rsidRDefault="002A5B96" w:rsidP="00CA5AD5">
      <w:pPr>
        <w:spacing w:after="15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76BCF57" w14:textId="77777777" w:rsidR="002A5B96" w:rsidRDefault="002A5B96" w:rsidP="00CA5AD5">
      <w:pPr>
        <w:spacing w:after="15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68F79657" w14:textId="77777777" w:rsidR="002A5B96" w:rsidRDefault="002A5B96" w:rsidP="00CA5AD5">
      <w:pPr>
        <w:spacing w:after="15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6D9E72F1" w14:textId="77777777" w:rsidR="002A5B96" w:rsidRDefault="002A5B96" w:rsidP="00CA5AD5">
      <w:pPr>
        <w:spacing w:after="15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5B1DFFB1" w14:textId="77777777" w:rsidR="002A5B96" w:rsidRDefault="002A5B96" w:rsidP="00CA5AD5">
      <w:pPr>
        <w:spacing w:after="15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5921E28" w14:textId="77777777" w:rsidR="002A5B96" w:rsidRDefault="002A5B96" w:rsidP="00CA5AD5">
      <w:pPr>
        <w:spacing w:after="15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183B5EC" w14:textId="2F2CD421" w:rsidR="002A5B96" w:rsidRDefault="002A5B96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65D2B85F" w14:textId="5FF8122A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ADDC68D" w14:textId="3916DB47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3CE6F448" w14:textId="03363E8F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530AA39A" w14:textId="5A3338DE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7A197908" w14:textId="3E4526AF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7DE9EE4C" w14:textId="1267DAF0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3546F072" w14:textId="7D831549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8D4837D" w14:textId="77777777" w:rsidR="006F0F70" w:rsidRDefault="006F0F70" w:rsidP="006F0F70">
      <w:pPr>
        <w:spacing w:after="15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bookmarkStart w:id="2" w:name="_GoBack"/>
      <w:bookmarkEnd w:id="2"/>
    </w:p>
    <w:p w14:paraId="045F41E3" w14:textId="119BCFE8" w:rsidR="00690B3E" w:rsidRPr="008227B5" w:rsidRDefault="00873375" w:rsidP="00CA5AD5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27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СТАТИСТИЧЕСКАЯ ЧАСТЬ</w:t>
      </w:r>
    </w:p>
    <w:p w14:paraId="2B3CF1AC" w14:textId="77C3EFF9" w:rsidR="004B3B35" w:rsidRPr="002A5B96" w:rsidRDefault="001759CD" w:rsidP="002A5B96">
      <w:pPr>
        <w:tabs>
          <w:tab w:val="left" w:pos="3101"/>
        </w:tabs>
        <w:spacing w:after="195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8227B5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рЕЗУЛЬТАТЫ АНАЛИЗА ПОКАЗАТЕЛЕЙ ДЕЯТЕЛЬНОСТИ мбоу «сЕРГЕЕВСКАЯ сош </w:t>
      </w:r>
      <w:proofErr w:type="gramStart"/>
      <w:r w:rsidRPr="008227B5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пм</w:t>
      </w:r>
      <w:r w:rsidR="00C130DF" w:rsidRPr="008227B5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О</w:t>
      </w:r>
      <w:r w:rsidR="003D6085" w:rsidRPr="008227B5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»</w:t>
      </w:r>
      <w:r w:rsidR="002A5B9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  </w:t>
      </w:r>
      <w:proofErr w:type="gramEnd"/>
      <w:r w:rsidR="002A5B9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Данные приведены по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состоянию на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30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декабря 2025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53"/>
        <w:gridCol w:w="1501"/>
        <w:gridCol w:w="1433"/>
      </w:tblGrid>
      <w:tr w:rsidR="004B3B35" w:rsidRPr="00CA5AD5" w14:paraId="0967B713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21C8" w14:textId="77777777" w:rsidR="004B3B35" w:rsidRPr="008227B5" w:rsidRDefault="008227B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          </w:t>
            </w:r>
            <w:proofErr w:type="spellStart"/>
            <w:r w:rsidR="004B3B35"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CEEB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Единица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FB6E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</w:p>
        </w:tc>
      </w:tr>
      <w:tr w:rsidR="004B3B35" w:rsidRPr="00CA5AD5" w14:paraId="3BCB0925" w14:textId="77777777" w:rsidTr="007C0B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7058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Образовательная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деятельность</w:t>
            </w:r>
            <w:proofErr w:type="spellEnd"/>
          </w:p>
        </w:tc>
      </w:tr>
      <w:tr w:rsidR="004B3B35" w:rsidRPr="00CA5AD5" w14:paraId="14E6CD5A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A9DD7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Общая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численность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6334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ABD8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</w:tr>
      <w:tr w:rsidR="004B3B35" w:rsidRPr="00CA5AD5" w14:paraId="4AD23C14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0A43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учащихся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9173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B8FA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118</w:t>
            </w:r>
          </w:p>
        </w:tc>
      </w:tr>
      <w:tr w:rsidR="004B3B35" w:rsidRPr="00CA5AD5" w14:paraId="7F20363B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7994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учащихся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FAE6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18FA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157</w:t>
            </w:r>
          </w:p>
        </w:tc>
      </w:tr>
      <w:tr w:rsidR="004B3B35" w:rsidRPr="00CA5AD5" w14:paraId="20505D56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D6ED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учащихся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12BA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49CC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4B3B35" w:rsidRPr="00CA5AD5" w14:paraId="7505A8C6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95F3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учащихся, успевающих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«4» и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«5»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результатам промежуточной аттестации,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5C86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6A71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85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3523F4E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8985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Средний балл ГИА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8DE0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9A03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4B3B35" w:rsidRPr="00CA5AD5" w14:paraId="098C1AA2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7587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Средний балл ГИА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90A6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09DA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4B3B35" w:rsidRPr="00CA5AD5" w14:paraId="42DF760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76F7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Средний балл ЕГЭ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ED1D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45B4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4B3B35" w:rsidRPr="00CA5AD5" w14:paraId="7EF6E760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001A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Средний балл ЕГЭ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D0B7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726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</w:tr>
      <w:tr w:rsidR="004B3B35" w:rsidRPr="00CA5AD5" w14:paraId="25A27C70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73C8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получили неудовлетворительные результаты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ГИА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русскому языку,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A854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7B40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1EB27132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C8CE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получили неудовлетворительные результаты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ГИА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математике,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59CC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C86F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5457DD01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D5F3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получили результаты ниже установленного минимального количества баллов ЕГЭ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русскому языку,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B52F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BBE1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161DC26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6641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получили результаты ниже установленного минимального количества баллов ЕГЭ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математике,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</w:t>
            </w:r>
            <w:r w:rsidRPr="00822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B132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9E97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 (3%)</w:t>
            </w:r>
          </w:p>
        </w:tc>
      </w:tr>
      <w:tr w:rsidR="004B3B35" w:rsidRPr="00CA5AD5" w14:paraId="4C130A45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803B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не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получили аттестаты,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29D6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E4FA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1FED79B1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DC6E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не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получили аттестаты,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4F4A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A3E8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4F91BE8E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3B1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класса, которые получили аттестаты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отличием,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0C4C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90857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8,7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2265914E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83C5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класса, которые 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получили аттестаты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отличием,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выпускников 11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4E3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761F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269B81E5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411A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учащихся, которые принимали участие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олимпиадах, смотрах, конкурсах,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6BD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5DCF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4BEE7CD3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F9A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— победителей и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призеров олимпиад, смотров, конкурсов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обучающихся,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0056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C582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B3B35" w:rsidRPr="00CA5AD5" w14:paraId="78F89CD3" w14:textId="77777777" w:rsidTr="007C0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78E6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регионального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E166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D335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(0,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72BF615A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5384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федерального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CA56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14CE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4F8D274E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6AA8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международного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938E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8449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 (0%)</w:t>
            </w:r>
          </w:p>
        </w:tc>
      </w:tr>
      <w:tr w:rsidR="004B3B35" w:rsidRPr="00CA5AD5" w14:paraId="407A4E37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9C73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программам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углубленным изучением отдельных учебных предметов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D11D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2B5E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6,5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19859AE1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77D6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программам профильного обучения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2C81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1DA0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6,5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797C7DB6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371E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программам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применением дистанционных образовательных технологий, электронного обучения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534F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D81E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0%)</w:t>
            </w:r>
          </w:p>
        </w:tc>
      </w:tr>
      <w:tr w:rsidR="004B3B35" w:rsidRPr="00CA5AD5" w14:paraId="16D21237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F9B5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учащихся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рамках сетевой формы реализации образовательных программ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630F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24D7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176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0%)</w:t>
            </w:r>
          </w:p>
        </w:tc>
      </w:tr>
      <w:tr w:rsidR="004B3B35" w:rsidRPr="00CA5AD5" w14:paraId="769C3166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18ED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Общая численность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педработников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том числе количество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педработников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287A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FE6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4B3B35" w:rsidRPr="00CA5AD5" w14:paraId="3A4F5568" w14:textId="77777777" w:rsidTr="007C0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01C6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с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высшим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E691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8B9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4B3B35" w:rsidRPr="00CA5AD5" w14:paraId="2659EDAE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C550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высшим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педагогическим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75C3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88B6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4B3B35" w:rsidRPr="00CA5AD5" w14:paraId="6500D391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FE33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средним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профессиональным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4E8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D8EE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4B3B35" w:rsidRPr="00CA5AD5" w14:paraId="3ED8762D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147B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средним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профессиональным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педагогическим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9938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E27C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B3B35" w:rsidRPr="00CA5AD5" w14:paraId="5229FFF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A6C6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Численность (удельный вес)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педработников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квалификационной категорией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таких работников,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C520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498E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B3B35" w:rsidRPr="00CA5AD5" w14:paraId="2D2F326B" w14:textId="77777777" w:rsidTr="007C0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DE68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с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262B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13EB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744F1BB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E011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CE7D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6C8B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2AA5AF42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7831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Численность (удельный вес)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педработников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таких работников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CDEF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CE1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14(74%)</w:t>
            </w:r>
          </w:p>
        </w:tc>
      </w:tr>
      <w:tr w:rsidR="004B3B35" w:rsidRPr="00CA5AD5" w14:paraId="212DCF7B" w14:textId="77777777" w:rsidTr="007C0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1303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5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3CBD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05F8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621C57DF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D6AD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больше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30 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7923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0398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(4%)</w:t>
            </w:r>
          </w:p>
        </w:tc>
      </w:tr>
      <w:tr w:rsidR="004B3B35" w:rsidRPr="00CA5AD5" w14:paraId="5BB6AA9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3DFD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Численность (удельный вес)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педработников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таких работников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F7FD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9413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4B3B35" w:rsidRPr="00CA5AD5" w14:paraId="2002562E" w14:textId="77777777" w:rsidTr="007C0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B997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до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30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AEA3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8B34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4D762C2E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0DCB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55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FD5D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C250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37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68DE53A7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9ACF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педагогических и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административно-хозяйственных работников, которые за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последние 5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лет прошли повышение квалификации или профессиональную переподготовку,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E3C4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C405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2C38BAE4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C1106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педагогических и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административно-хозяйственных работников, которые прошли повышение квалификации по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применению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образовательном процессе ФГОС,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5E77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DF41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83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%)</w:t>
            </w:r>
          </w:p>
        </w:tc>
      </w:tr>
      <w:tr w:rsidR="004B3B35" w:rsidRPr="00CA5AD5" w14:paraId="55899179" w14:textId="77777777" w:rsidTr="007C0BB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695B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Инфраструктура</w:t>
            </w:r>
            <w:proofErr w:type="spellEnd"/>
          </w:p>
        </w:tc>
      </w:tr>
      <w:tr w:rsidR="004B3B35" w:rsidRPr="00CA5AD5" w14:paraId="04039FAF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EB78F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компьютеров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расчете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4B24D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92D8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0,175</w:t>
            </w:r>
          </w:p>
        </w:tc>
      </w:tr>
      <w:tr w:rsidR="004B3B35" w:rsidRPr="00CA5AD5" w14:paraId="4C5CBABB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1ACA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экземпляров учебной и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учебно-методической литературы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общего количества единиц библиотечного фонда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расчете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A5A37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3C30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</w:tr>
      <w:tr w:rsidR="004B3B35" w:rsidRPr="00CA5AD5" w14:paraId="5C763BEE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468B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Наличие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1BA4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3029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3D30E0F4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60FB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Наличие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Школе читального зала библиотеки,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том числе наличие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511A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231E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1496E795" w14:textId="77777777" w:rsidTr="007C0BB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2C46A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—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рабочих мест для работы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5CCD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FD54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1E23E79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EF539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29175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2F1D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2402D056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8980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—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 сканирования и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DD86E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4C62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79585F54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F4AF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—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выхода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интернет с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C73E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7FE6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79BA7B2B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E2183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— 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системы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контроля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распечатки</w:t>
            </w:r>
            <w:proofErr w:type="spellEnd"/>
            <w:r w:rsid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86C24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97AD8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да</w:t>
            </w:r>
            <w:proofErr w:type="spellEnd"/>
          </w:p>
        </w:tc>
      </w:tr>
      <w:tr w:rsidR="004B3B35" w:rsidRPr="00CA5AD5" w14:paraId="2DBB28A9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42480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менее 2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Мб/с, от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8E9FC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человек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процент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55E31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294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(100%)</w:t>
            </w:r>
          </w:p>
        </w:tc>
      </w:tr>
      <w:tr w:rsidR="004B3B35" w:rsidRPr="00CA5AD5" w14:paraId="411A68E2" w14:textId="77777777" w:rsidTr="007C0B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3B157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Общая площадь помещений для образовательного процесса в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расчете на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71732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кв</w:t>
            </w:r>
            <w:proofErr w:type="spellEnd"/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1A2AB" w14:textId="77777777" w:rsidR="004B3B35" w:rsidRPr="008227B5" w:rsidRDefault="004B3B35" w:rsidP="002A5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2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3,13</w:t>
            </w:r>
          </w:p>
        </w:tc>
      </w:tr>
    </w:tbl>
    <w:p w14:paraId="2D3689FC" w14:textId="77777777" w:rsidR="004B3B35" w:rsidRPr="008227B5" w:rsidRDefault="00CA5AD5" w:rsidP="002A5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Анализ показателей указывает на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позволяет реализовывать образовательные программы в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полном объеме в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ФГОС НОО, ООО и СОО,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ФОП НОО, ООО и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СОО.</w:t>
      </w:r>
    </w:p>
    <w:p w14:paraId="74BE5B71" w14:textId="32DA107B" w:rsidR="00211AE8" w:rsidRPr="002A5B96" w:rsidRDefault="00CA5AD5" w:rsidP="002A5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Школа укомплектована достаточным количеством педагогических и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иных работников, которые имеют высокую квалификацию и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4B3B35" w:rsidRPr="008227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регулярно проходят дополнительное профессиональное обучение, что позволяет обеспечивать стабильные качественные результаты образовательных достижений обучающихся.</w:t>
      </w:r>
    </w:p>
    <w:sectPr w:rsidR="00211AE8" w:rsidRPr="002A5B96" w:rsidSect="000F4DB2">
      <w:headerReference w:type="default" r:id="rId22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A97CD" w14:textId="77777777" w:rsidR="00DD7408" w:rsidRDefault="00DD7408" w:rsidP="00530EC8">
      <w:pPr>
        <w:spacing w:after="0" w:line="240" w:lineRule="auto"/>
      </w:pPr>
      <w:r>
        <w:separator/>
      </w:r>
    </w:p>
  </w:endnote>
  <w:endnote w:type="continuationSeparator" w:id="0">
    <w:p w14:paraId="38796062" w14:textId="77777777" w:rsidR="00DD7408" w:rsidRDefault="00DD7408" w:rsidP="0053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3145A" w14:textId="77777777" w:rsidR="00DD7408" w:rsidRDefault="00DD7408" w:rsidP="00530EC8">
      <w:pPr>
        <w:spacing w:after="0" w:line="240" w:lineRule="auto"/>
      </w:pPr>
      <w:r>
        <w:separator/>
      </w:r>
    </w:p>
  </w:footnote>
  <w:footnote w:type="continuationSeparator" w:id="0">
    <w:p w14:paraId="1FA24450" w14:textId="77777777" w:rsidR="00DD7408" w:rsidRDefault="00DD7408" w:rsidP="0053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3E18A" w14:textId="77777777" w:rsidR="00DD7408" w:rsidRDefault="00DD7408" w:rsidP="00814AA8">
    <w:pPr>
      <w:pStyle w:val="a4"/>
    </w:pPr>
  </w:p>
  <w:p w14:paraId="70802F8A" w14:textId="77777777" w:rsidR="00DD7408" w:rsidRDefault="00DD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2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31295"/>
    <w:multiLevelType w:val="hybridMultilevel"/>
    <w:tmpl w:val="C278E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3F6"/>
    <w:multiLevelType w:val="multilevel"/>
    <w:tmpl w:val="1D4A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6913A2"/>
    <w:multiLevelType w:val="hybridMultilevel"/>
    <w:tmpl w:val="2F04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3931"/>
    <w:multiLevelType w:val="multilevel"/>
    <w:tmpl w:val="A408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87EC2"/>
    <w:multiLevelType w:val="multilevel"/>
    <w:tmpl w:val="5EBA5E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014F8"/>
    <w:multiLevelType w:val="hybridMultilevel"/>
    <w:tmpl w:val="63C019C2"/>
    <w:lvl w:ilvl="0" w:tplc="76B46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4771D"/>
    <w:multiLevelType w:val="hybridMultilevel"/>
    <w:tmpl w:val="D5A2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C0D4E"/>
    <w:multiLevelType w:val="multilevel"/>
    <w:tmpl w:val="4594C2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D3F3E"/>
    <w:multiLevelType w:val="multilevel"/>
    <w:tmpl w:val="F16C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3008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D7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2049A"/>
    <w:multiLevelType w:val="multilevel"/>
    <w:tmpl w:val="5E84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75CE3"/>
    <w:multiLevelType w:val="multilevel"/>
    <w:tmpl w:val="67AA3E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F659F"/>
    <w:multiLevelType w:val="hybridMultilevel"/>
    <w:tmpl w:val="8BA4BE42"/>
    <w:lvl w:ilvl="0" w:tplc="76B46D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3150B57"/>
    <w:multiLevelType w:val="multilevel"/>
    <w:tmpl w:val="93082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D39CC"/>
    <w:multiLevelType w:val="hybridMultilevel"/>
    <w:tmpl w:val="794488BE"/>
    <w:lvl w:ilvl="0" w:tplc="76B46D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9CE7D3C"/>
    <w:multiLevelType w:val="hybridMultilevel"/>
    <w:tmpl w:val="7E7E44E4"/>
    <w:lvl w:ilvl="0" w:tplc="39746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49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2B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6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A8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E7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C2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41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A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C33535F"/>
    <w:multiLevelType w:val="multilevel"/>
    <w:tmpl w:val="333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EE2714"/>
    <w:multiLevelType w:val="multilevel"/>
    <w:tmpl w:val="A8C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2A163A"/>
    <w:multiLevelType w:val="hybridMultilevel"/>
    <w:tmpl w:val="ABB49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2841"/>
    <w:multiLevelType w:val="hybridMultilevel"/>
    <w:tmpl w:val="050E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929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AE3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412F38"/>
    <w:multiLevelType w:val="hybridMultilevel"/>
    <w:tmpl w:val="F5F2FFA2"/>
    <w:lvl w:ilvl="0" w:tplc="96386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32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BF6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0E2A85"/>
    <w:multiLevelType w:val="hybridMultilevel"/>
    <w:tmpl w:val="E87C5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7104CD"/>
    <w:multiLevelType w:val="multilevel"/>
    <w:tmpl w:val="C75C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942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94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673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C24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776294"/>
    <w:multiLevelType w:val="hybridMultilevel"/>
    <w:tmpl w:val="28D82EA4"/>
    <w:lvl w:ilvl="0" w:tplc="B14060FC">
      <w:start w:val="1"/>
      <w:numFmt w:val="decimal"/>
      <w:lvlText w:val="%1."/>
      <w:lvlJc w:val="left"/>
      <w:pPr>
        <w:ind w:left="462" w:hanging="240"/>
      </w:pPr>
      <w:rPr>
        <w:rFonts w:hint="default"/>
        <w:b/>
        <w:bCs/>
        <w:w w:val="100"/>
        <w:lang w:val="ru-RU" w:eastAsia="en-US" w:bidi="ar-SA"/>
      </w:rPr>
    </w:lvl>
    <w:lvl w:ilvl="1" w:tplc="76B46D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w w:val="100"/>
        <w:lang w:val="ru-RU" w:eastAsia="en-US" w:bidi="ar-SA"/>
      </w:rPr>
    </w:lvl>
    <w:lvl w:ilvl="2" w:tplc="2C200F90">
      <w:numFmt w:val="bullet"/>
      <w:lvlText w:val="•"/>
      <w:lvlJc w:val="left"/>
      <w:pPr>
        <w:ind w:left="121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828617C">
      <w:numFmt w:val="bullet"/>
      <w:lvlText w:val="•"/>
      <w:lvlJc w:val="left"/>
      <w:pPr>
        <w:ind w:left="2332" w:hanging="286"/>
      </w:pPr>
      <w:rPr>
        <w:rFonts w:hint="default"/>
        <w:lang w:val="ru-RU" w:eastAsia="en-US" w:bidi="ar-SA"/>
      </w:rPr>
    </w:lvl>
    <w:lvl w:ilvl="4" w:tplc="358E13B2">
      <w:numFmt w:val="bullet"/>
      <w:lvlText w:val="•"/>
      <w:lvlJc w:val="left"/>
      <w:pPr>
        <w:ind w:left="3445" w:hanging="286"/>
      </w:pPr>
      <w:rPr>
        <w:rFonts w:hint="default"/>
        <w:lang w:val="ru-RU" w:eastAsia="en-US" w:bidi="ar-SA"/>
      </w:rPr>
    </w:lvl>
    <w:lvl w:ilvl="5" w:tplc="DA50C9B2">
      <w:numFmt w:val="bullet"/>
      <w:lvlText w:val="•"/>
      <w:lvlJc w:val="left"/>
      <w:pPr>
        <w:ind w:left="4557" w:hanging="286"/>
      </w:pPr>
      <w:rPr>
        <w:rFonts w:hint="default"/>
        <w:lang w:val="ru-RU" w:eastAsia="en-US" w:bidi="ar-SA"/>
      </w:rPr>
    </w:lvl>
    <w:lvl w:ilvl="6" w:tplc="567C2706">
      <w:numFmt w:val="bullet"/>
      <w:lvlText w:val="•"/>
      <w:lvlJc w:val="left"/>
      <w:pPr>
        <w:ind w:left="5670" w:hanging="286"/>
      </w:pPr>
      <w:rPr>
        <w:rFonts w:hint="default"/>
        <w:lang w:val="ru-RU" w:eastAsia="en-US" w:bidi="ar-SA"/>
      </w:rPr>
    </w:lvl>
    <w:lvl w:ilvl="7" w:tplc="78003C3E">
      <w:numFmt w:val="bullet"/>
      <w:lvlText w:val="•"/>
      <w:lvlJc w:val="left"/>
      <w:pPr>
        <w:ind w:left="6782" w:hanging="286"/>
      </w:pPr>
      <w:rPr>
        <w:rFonts w:hint="default"/>
        <w:lang w:val="ru-RU" w:eastAsia="en-US" w:bidi="ar-SA"/>
      </w:rPr>
    </w:lvl>
    <w:lvl w:ilvl="8" w:tplc="9F589F98">
      <w:numFmt w:val="bullet"/>
      <w:lvlText w:val="•"/>
      <w:lvlJc w:val="left"/>
      <w:pPr>
        <w:ind w:left="7895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4F5A7D0D"/>
    <w:multiLevelType w:val="multilevel"/>
    <w:tmpl w:val="629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E4529A"/>
    <w:multiLevelType w:val="multilevel"/>
    <w:tmpl w:val="687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EA07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B53A0A"/>
    <w:multiLevelType w:val="multilevel"/>
    <w:tmpl w:val="B8ECA7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146D98"/>
    <w:multiLevelType w:val="hybridMultilevel"/>
    <w:tmpl w:val="58D8D48C"/>
    <w:lvl w:ilvl="0" w:tplc="76B46D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696669D"/>
    <w:multiLevelType w:val="hybridMultilevel"/>
    <w:tmpl w:val="D54A221A"/>
    <w:lvl w:ilvl="0" w:tplc="76B46D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0897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103C8D"/>
    <w:multiLevelType w:val="multilevel"/>
    <w:tmpl w:val="764CD5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75096"/>
    <w:multiLevelType w:val="multilevel"/>
    <w:tmpl w:val="B3F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5C4ECE"/>
    <w:multiLevelType w:val="hybridMultilevel"/>
    <w:tmpl w:val="14B01858"/>
    <w:lvl w:ilvl="0" w:tplc="76B46D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74D26A3B"/>
    <w:multiLevelType w:val="multilevel"/>
    <w:tmpl w:val="6E2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1E0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2B4F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E954DB"/>
    <w:multiLevelType w:val="hybridMultilevel"/>
    <w:tmpl w:val="495CDC3C"/>
    <w:lvl w:ilvl="0" w:tplc="76B46D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38"/>
  </w:num>
  <w:num w:numId="4">
    <w:abstractNumId w:val="17"/>
  </w:num>
  <w:num w:numId="5">
    <w:abstractNumId w:val="48"/>
  </w:num>
  <w:num w:numId="6">
    <w:abstractNumId w:val="15"/>
  </w:num>
  <w:num w:numId="7">
    <w:abstractNumId w:val="39"/>
  </w:num>
  <w:num w:numId="8">
    <w:abstractNumId w:val="40"/>
  </w:num>
  <w:num w:numId="9">
    <w:abstractNumId w:val="44"/>
  </w:num>
  <w:num w:numId="10">
    <w:abstractNumId w:val="9"/>
  </w:num>
  <w:num w:numId="11">
    <w:abstractNumId w:val="14"/>
  </w:num>
  <w:num w:numId="12">
    <w:abstractNumId w:val="6"/>
  </w:num>
  <w:num w:numId="13">
    <w:abstractNumId w:val="42"/>
  </w:num>
  <w:num w:numId="14">
    <w:abstractNumId w:val="16"/>
  </w:num>
  <w:num w:numId="15">
    <w:abstractNumId w:val="34"/>
  </w:num>
  <w:num w:numId="16">
    <w:abstractNumId w:val="7"/>
  </w:num>
  <w:num w:numId="17">
    <w:abstractNumId w:val="47"/>
  </w:num>
  <w:num w:numId="18">
    <w:abstractNumId w:val="41"/>
  </w:num>
  <w:num w:numId="19">
    <w:abstractNumId w:val="37"/>
  </w:num>
  <w:num w:numId="20">
    <w:abstractNumId w:val="46"/>
  </w:num>
  <w:num w:numId="21">
    <w:abstractNumId w:val="1"/>
  </w:num>
  <w:num w:numId="22">
    <w:abstractNumId w:val="27"/>
  </w:num>
  <w:num w:numId="23">
    <w:abstractNumId w:val="26"/>
  </w:num>
  <w:num w:numId="24">
    <w:abstractNumId w:val="23"/>
  </w:num>
  <w:num w:numId="25">
    <w:abstractNumId w:val="11"/>
  </w:num>
  <w:num w:numId="26">
    <w:abstractNumId w:val="33"/>
  </w:num>
  <w:num w:numId="27">
    <w:abstractNumId w:val="18"/>
  </w:num>
  <w:num w:numId="28">
    <w:abstractNumId w:val="22"/>
  </w:num>
  <w:num w:numId="29">
    <w:abstractNumId w:val="8"/>
  </w:num>
  <w:num w:numId="30">
    <w:abstractNumId w:val="28"/>
  </w:num>
  <w:num w:numId="31">
    <w:abstractNumId w:val="43"/>
  </w:num>
  <w:num w:numId="32">
    <w:abstractNumId w:val="21"/>
  </w:num>
  <w:num w:numId="33">
    <w:abstractNumId w:val="25"/>
  </w:num>
  <w:num w:numId="34">
    <w:abstractNumId w:val="30"/>
  </w:num>
  <w:num w:numId="35">
    <w:abstractNumId w:val="12"/>
  </w:num>
  <w:num w:numId="36">
    <w:abstractNumId w:val="0"/>
  </w:num>
  <w:num w:numId="37">
    <w:abstractNumId w:val="31"/>
  </w:num>
  <w:num w:numId="38">
    <w:abstractNumId w:val="24"/>
  </w:num>
  <w:num w:numId="39">
    <w:abstractNumId w:val="32"/>
  </w:num>
  <w:num w:numId="40">
    <w:abstractNumId w:val="5"/>
  </w:num>
  <w:num w:numId="41">
    <w:abstractNumId w:val="4"/>
  </w:num>
  <w:num w:numId="42">
    <w:abstractNumId w:val="2"/>
  </w:num>
  <w:num w:numId="43">
    <w:abstractNumId w:val="35"/>
  </w:num>
  <w:num w:numId="44">
    <w:abstractNumId w:val="10"/>
  </w:num>
  <w:num w:numId="45">
    <w:abstractNumId w:val="19"/>
  </w:num>
  <w:num w:numId="46">
    <w:abstractNumId w:val="45"/>
  </w:num>
  <w:num w:numId="47">
    <w:abstractNumId w:val="29"/>
  </w:num>
  <w:num w:numId="48">
    <w:abstractNumId w:val="3"/>
  </w:num>
  <w:num w:numId="4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12"/>
    <w:rsid w:val="00001971"/>
    <w:rsid w:val="00002ABF"/>
    <w:rsid w:val="00011959"/>
    <w:rsid w:val="00012216"/>
    <w:rsid w:val="00013FD6"/>
    <w:rsid w:val="00014407"/>
    <w:rsid w:val="00014AF1"/>
    <w:rsid w:val="000152D3"/>
    <w:rsid w:val="00031199"/>
    <w:rsid w:val="00032DD9"/>
    <w:rsid w:val="00037F98"/>
    <w:rsid w:val="00047EAF"/>
    <w:rsid w:val="000529A1"/>
    <w:rsid w:val="00061268"/>
    <w:rsid w:val="0006157D"/>
    <w:rsid w:val="000675CC"/>
    <w:rsid w:val="00071242"/>
    <w:rsid w:val="00072F3F"/>
    <w:rsid w:val="00073794"/>
    <w:rsid w:val="00075F26"/>
    <w:rsid w:val="00080831"/>
    <w:rsid w:val="00095F95"/>
    <w:rsid w:val="000A78F5"/>
    <w:rsid w:val="000B077B"/>
    <w:rsid w:val="000B1F8C"/>
    <w:rsid w:val="000B6095"/>
    <w:rsid w:val="000B7040"/>
    <w:rsid w:val="000D3276"/>
    <w:rsid w:val="000E5949"/>
    <w:rsid w:val="000F2E6E"/>
    <w:rsid w:val="000F32B1"/>
    <w:rsid w:val="000F4DB2"/>
    <w:rsid w:val="001041E0"/>
    <w:rsid w:val="00104357"/>
    <w:rsid w:val="0011163B"/>
    <w:rsid w:val="00112DAB"/>
    <w:rsid w:val="00113062"/>
    <w:rsid w:val="00113FB2"/>
    <w:rsid w:val="001150DD"/>
    <w:rsid w:val="00117562"/>
    <w:rsid w:val="00117B80"/>
    <w:rsid w:val="00127C41"/>
    <w:rsid w:val="00136C35"/>
    <w:rsid w:val="00152B5B"/>
    <w:rsid w:val="00153F29"/>
    <w:rsid w:val="001547A9"/>
    <w:rsid w:val="00156CCF"/>
    <w:rsid w:val="001610A9"/>
    <w:rsid w:val="00171473"/>
    <w:rsid w:val="0017161D"/>
    <w:rsid w:val="001759CD"/>
    <w:rsid w:val="00181DAD"/>
    <w:rsid w:val="00182445"/>
    <w:rsid w:val="0018342D"/>
    <w:rsid w:val="0018654B"/>
    <w:rsid w:val="00193502"/>
    <w:rsid w:val="001A2F80"/>
    <w:rsid w:val="001A7805"/>
    <w:rsid w:val="001B3C27"/>
    <w:rsid w:val="001B6A8B"/>
    <w:rsid w:val="001C0EBB"/>
    <w:rsid w:val="001C489E"/>
    <w:rsid w:val="001D1C06"/>
    <w:rsid w:val="001D20B9"/>
    <w:rsid w:val="001D4875"/>
    <w:rsid w:val="001D4FF6"/>
    <w:rsid w:val="001D55F8"/>
    <w:rsid w:val="001E2926"/>
    <w:rsid w:val="001E4C7F"/>
    <w:rsid w:val="001F676C"/>
    <w:rsid w:val="00204B58"/>
    <w:rsid w:val="00210634"/>
    <w:rsid w:val="00210F76"/>
    <w:rsid w:val="00211566"/>
    <w:rsid w:val="00211AE8"/>
    <w:rsid w:val="0021712F"/>
    <w:rsid w:val="002202A3"/>
    <w:rsid w:val="00221DBF"/>
    <w:rsid w:val="0022301D"/>
    <w:rsid w:val="002326D5"/>
    <w:rsid w:val="002479BE"/>
    <w:rsid w:val="0025371A"/>
    <w:rsid w:val="0025409C"/>
    <w:rsid w:val="00254970"/>
    <w:rsid w:val="00255286"/>
    <w:rsid w:val="00255C8F"/>
    <w:rsid w:val="00256F1D"/>
    <w:rsid w:val="0025756C"/>
    <w:rsid w:val="002721C9"/>
    <w:rsid w:val="00272231"/>
    <w:rsid w:val="0028593B"/>
    <w:rsid w:val="00292EDA"/>
    <w:rsid w:val="00294A2F"/>
    <w:rsid w:val="002A0CDF"/>
    <w:rsid w:val="002A0E10"/>
    <w:rsid w:val="002A5B96"/>
    <w:rsid w:val="002B2480"/>
    <w:rsid w:val="002B65D0"/>
    <w:rsid w:val="002B774B"/>
    <w:rsid w:val="002C7533"/>
    <w:rsid w:val="002D4255"/>
    <w:rsid w:val="002E01E9"/>
    <w:rsid w:val="002E219A"/>
    <w:rsid w:val="002E6787"/>
    <w:rsid w:val="002F3744"/>
    <w:rsid w:val="0030070C"/>
    <w:rsid w:val="00301B0A"/>
    <w:rsid w:val="003044C7"/>
    <w:rsid w:val="003100E0"/>
    <w:rsid w:val="00312177"/>
    <w:rsid w:val="00317022"/>
    <w:rsid w:val="00317992"/>
    <w:rsid w:val="00320BE4"/>
    <w:rsid w:val="00324DFF"/>
    <w:rsid w:val="00325056"/>
    <w:rsid w:val="0033435F"/>
    <w:rsid w:val="00342C9F"/>
    <w:rsid w:val="00346FE0"/>
    <w:rsid w:val="00352CC6"/>
    <w:rsid w:val="00361257"/>
    <w:rsid w:val="003612B0"/>
    <w:rsid w:val="003653DA"/>
    <w:rsid w:val="00370E8F"/>
    <w:rsid w:val="00371DAF"/>
    <w:rsid w:val="00374070"/>
    <w:rsid w:val="003829C7"/>
    <w:rsid w:val="00386C67"/>
    <w:rsid w:val="003949F0"/>
    <w:rsid w:val="003B0BFA"/>
    <w:rsid w:val="003B4B1B"/>
    <w:rsid w:val="003B5594"/>
    <w:rsid w:val="003B683D"/>
    <w:rsid w:val="003C22AE"/>
    <w:rsid w:val="003C22E3"/>
    <w:rsid w:val="003C6710"/>
    <w:rsid w:val="003C7A79"/>
    <w:rsid w:val="003D00DF"/>
    <w:rsid w:val="003D13C3"/>
    <w:rsid w:val="003D6085"/>
    <w:rsid w:val="003E365F"/>
    <w:rsid w:val="003F1B47"/>
    <w:rsid w:val="00400B60"/>
    <w:rsid w:val="00401808"/>
    <w:rsid w:val="00404FBB"/>
    <w:rsid w:val="004061C8"/>
    <w:rsid w:val="00406AEF"/>
    <w:rsid w:val="00412245"/>
    <w:rsid w:val="00416921"/>
    <w:rsid w:val="0042300E"/>
    <w:rsid w:val="004255C0"/>
    <w:rsid w:val="00444E8F"/>
    <w:rsid w:val="00450CC2"/>
    <w:rsid w:val="00450E8B"/>
    <w:rsid w:val="00456225"/>
    <w:rsid w:val="004562B6"/>
    <w:rsid w:val="00456E59"/>
    <w:rsid w:val="00470A10"/>
    <w:rsid w:val="004760C5"/>
    <w:rsid w:val="00484B80"/>
    <w:rsid w:val="004852D1"/>
    <w:rsid w:val="00485D7A"/>
    <w:rsid w:val="0048613F"/>
    <w:rsid w:val="00491E56"/>
    <w:rsid w:val="0049364D"/>
    <w:rsid w:val="004B0BCB"/>
    <w:rsid w:val="004B19AC"/>
    <w:rsid w:val="004B3B35"/>
    <w:rsid w:val="004C0E38"/>
    <w:rsid w:val="004C78BC"/>
    <w:rsid w:val="004D0F2D"/>
    <w:rsid w:val="004D4140"/>
    <w:rsid w:val="004D4320"/>
    <w:rsid w:val="004E2A23"/>
    <w:rsid w:val="004F0A68"/>
    <w:rsid w:val="004F1B63"/>
    <w:rsid w:val="004F43A2"/>
    <w:rsid w:val="004F5E4C"/>
    <w:rsid w:val="00500B77"/>
    <w:rsid w:val="005061ED"/>
    <w:rsid w:val="0051114A"/>
    <w:rsid w:val="00512386"/>
    <w:rsid w:val="005131C2"/>
    <w:rsid w:val="00514167"/>
    <w:rsid w:val="00530EC8"/>
    <w:rsid w:val="00531535"/>
    <w:rsid w:val="00533DF3"/>
    <w:rsid w:val="00541718"/>
    <w:rsid w:val="0054173D"/>
    <w:rsid w:val="00550205"/>
    <w:rsid w:val="00555590"/>
    <w:rsid w:val="00557036"/>
    <w:rsid w:val="00557151"/>
    <w:rsid w:val="00572747"/>
    <w:rsid w:val="0057492A"/>
    <w:rsid w:val="00583760"/>
    <w:rsid w:val="005941FA"/>
    <w:rsid w:val="00597FA0"/>
    <w:rsid w:val="005A6728"/>
    <w:rsid w:val="005B2CA6"/>
    <w:rsid w:val="005B3EA8"/>
    <w:rsid w:val="005C04A7"/>
    <w:rsid w:val="005C6588"/>
    <w:rsid w:val="005D19B8"/>
    <w:rsid w:val="005D42C8"/>
    <w:rsid w:val="005E21EF"/>
    <w:rsid w:val="005E2B65"/>
    <w:rsid w:val="005E30F4"/>
    <w:rsid w:val="005E3F69"/>
    <w:rsid w:val="005E409C"/>
    <w:rsid w:val="005E4DD2"/>
    <w:rsid w:val="005F052E"/>
    <w:rsid w:val="00600F5B"/>
    <w:rsid w:val="006111B8"/>
    <w:rsid w:val="00613D5C"/>
    <w:rsid w:val="00617500"/>
    <w:rsid w:val="006253F6"/>
    <w:rsid w:val="00631B38"/>
    <w:rsid w:val="00633FB3"/>
    <w:rsid w:val="00637A32"/>
    <w:rsid w:val="00641D94"/>
    <w:rsid w:val="0064698D"/>
    <w:rsid w:val="00647F8C"/>
    <w:rsid w:val="00652A43"/>
    <w:rsid w:val="00652B80"/>
    <w:rsid w:val="006562F2"/>
    <w:rsid w:val="00660296"/>
    <w:rsid w:val="00663046"/>
    <w:rsid w:val="00663600"/>
    <w:rsid w:val="0066464E"/>
    <w:rsid w:val="00665171"/>
    <w:rsid w:val="00665234"/>
    <w:rsid w:val="0067055E"/>
    <w:rsid w:val="00675490"/>
    <w:rsid w:val="00675E73"/>
    <w:rsid w:val="00681D4A"/>
    <w:rsid w:val="006878E6"/>
    <w:rsid w:val="00690B3E"/>
    <w:rsid w:val="00691030"/>
    <w:rsid w:val="00694973"/>
    <w:rsid w:val="00696B71"/>
    <w:rsid w:val="006A00F9"/>
    <w:rsid w:val="006A0914"/>
    <w:rsid w:val="006B1803"/>
    <w:rsid w:val="006C3335"/>
    <w:rsid w:val="006C5575"/>
    <w:rsid w:val="006D24FD"/>
    <w:rsid w:val="006E3879"/>
    <w:rsid w:val="006E609C"/>
    <w:rsid w:val="006F0F70"/>
    <w:rsid w:val="006F2D11"/>
    <w:rsid w:val="007108FB"/>
    <w:rsid w:val="00713E1F"/>
    <w:rsid w:val="0071773A"/>
    <w:rsid w:val="00721253"/>
    <w:rsid w:val="0073161E"/>
    <w:rsid w:val="0073494D"/>
    <w:rsid w:val="007405C6"/>
    <w:rsid w:val="00742EE6"/>
    <w:rsid w:val="00743507"/>
    <w:rsid w:val="00750BAF"/>
    <w:rsid w:val="00752FC8"/>
    <w:rsid w:val="007533DE"/>
    <w:rsid w:val="00755ECD"/>
    <w:rsid w:val="0076003A"/>
    <w:rsid w:val="00766FCE"/>
    <w:rsid w:val="0078048A"/>
    <w:rsid w:val="00783426"/>
    <w:rsid w:val="007876DD"/>
    <w:rsid w:val="00787EB6"/>
    <w:rsid w:val="007945D7"/>
    <w:rsid w:val="007A0AE7"/>
    <w:rsid w:val="007B0242"/>
    <w:rsid w:val="007B471F"/>
    <w:rsid w:val="007B6130"/>
    <w:rsid w:val="007C03D9"/>
    <w:rsid w:val="007C0BBF"/>
    <w:rsid w:val="007C185B"/>
    <w:rsid w:val="007C6EC5"/>
    <w:rsid w:val="007D39FB"/>
    <w:rsid w:val="007D6B50"/>
    <w:rsid w:val="007E177A"/>
    <w:rsid w:val="007E45C5"/>
    <w:rsid w:val="007E6D16"/>
    <w:rsid w:val="007F1D41"/>
    <w:rsid w:val="007F38C0"/>
    <w:rsid w:val="007F3BC7"/>
    <w:rsid w:val="007F58A8"/>
    <w:rsid w:val="007F6132"/>
    <w:rsid w:val="0080577E"/>
    <w:rsid w:val="00810C22"/>
    <w:rsid w:val="00812ACD"/>
    <w:rsid w:val="00814AA8"/>
    <w:rsid w:val="00820D4B"/>
    <w:rsid w:val="00821B94"/>
    <w:rsid w:val="00821E33"/>
    <w:rsid w:val="008227B5"/>
    <w:rsid w:val="00822FD8"/>
    <w:rsid w:val="00824079"/>
    <w:rsid w:val="0083131B"/>
    <w:rsid w:val="00832FE8"/>
    <w:rsid w:val="008417F1"/>
    <w:rsid w:val="00841F7B"/>
    <w:rsid w:val="00844981"/>
    <w:rsid w:val="0084547C"/>
    <w:rsid w:val="0084554B"/>
    <w:rsid w:val="00846CB4"/>
    <w:rsid w:val="0085493A"/>
    <w:rsid w:val="0085663B"/>
    <w:rsid w:val="00857143"/>
    <w:rsid w:val="00860E51"/>
    <w:rsid w:val="008643ED"/>
    <w:rsid w:val="00873375"/>
    <w:rsid w:val="0087441D"/>
    <w:rsid w:val="00890FA8"/>
    <w:rsid w:val="008921A1"/>
    <w:rsid w:val="00893F31"/>
    <w:rsid w:val="008944A2"/>
    <w:rsid w:val="008A113F"/>
    <w:rsid w:val="008A25C3"/>
    <w:rsid w:val="008B21D5"/>
    <w:rsid w:val="008B2A00"/>
    <w:rsid w:val="008B3DD3"/>
    <w:rsid w:val="008B59E6"/>
    <w:rsid w:val="008C11DF"/>
    <w:rsid w:val="008C255D"/>
    <w:rsid w:val="008C411B"/>
    <w:rsid w:val="008C7BC4"/>
    <w:rsid w:val="008D0666"/>
    <w:rsid w:val="008D67E6"/>
    <w:rsid w:val="008E27A8"/>
    <w:rsid w:val="008E6591"/>
    <w:rsid w:val="008F20A7"/>
    <w:rsid w:val="008F21D0"/>
    <w:rsid w:val="008F4E34"/>
    <w:rsid w:val="008F6D96"/>
    <w:rsid w:val="00906F91"/>
    <w:rsid w:val="00910E11"/>
    <w:rsid w:val="00916F25"/>
    <w:rsid w:val="0092039F"/>
    <w:rsid w:val="00921E34"/>
    <w:rsid w:val="00924BB7"/>
    <w:rsid w:val="00934118"/>
    <w:rsid w:val="00940440"/>
    <w:rsid w:val="0094669E"/>
    <w:rsid w:val="00974A84"/>
    <w:rsid w:val="009856FC"/>
    <w:rsid w:val="0098581F"/>
    <w:rsid w:val="00990243"/>
    <w:rsid w:val="00991995"/>
    <w:rsid w:val="0099417F"/>
    <w:rsid w:val="009965BA"/>
    <w:rsid w:val="00997001"/>
    <w:rsid w:val="009B1BC8"/>
    <w:rsid w:val="009B213E"/>
    <w:rsid w:val="009B5020"/>
    <w:rsid w:val="009C3624"/>
    <w:rsid w:val="009C5A0D"/>
    <w:rsid w:val="009C5CF4"/>
    <w:rsid w:val="009D3423"/>
    <w:rsid w:val="009E286C"/>
    <w:rsid w:val="009E301A"/>
    <w:rsid w:val="009E314C"/>
    <w:rsid w:val="009F2E96"/>
    <w:rsid w:val="00A005A0"/>
    <w:rsid w:val="00A024CF"/>
    <w:rsid w:val="00A037AE"/>
    <w:rsid w:val="00A03B35"/>
    <w:rsid w:val="00A05D0D"/>
    <w:rsid w:val="00A07631"/>
    <w:rsid w:val="00A12017"/>
    <w:rsid w:val="00A15E26"/>
    <w:rsid w:val="00A16DE3"/>
    <w:rsid w:val="00A222C8"/>
    <w:rsid w:val="00A24495"/>
    <w:rsid w:val="00A2712D"/>
    <w:rsid w:val="00A415D2"/>
    <w:rsid w:val="00A4275D"/>
    <w:rsid w:val="00A510E3"/>
    <w:rsid w:val="00A5433B"/>
    <w:rsid w:val="00A55F84"/>
    <w:rsid w:val="00A642A1"/>
    <w:rsid w:val="00A66F2D"/>
    <w:rsid w:val="00A70647"/>
    <w:rsid w:val="00A71875"/>
    <w:rsid w:val="00A72179"/>
    <w:rsid w:val="00A746FD"/>
    <w:rsid w:val="00A839C5"/>
    <w:rsid w:val="00A8629B"/>
    <w:rsid w:val="00A862DF"/>
    <w:rsid w:val="00A932BE"/>
    <w:rsid w:val="00A9770B"/>
    <w:rsid w:val="00A97D40"/>
    <w:rsid w:val="00AA4EEE"/>
    <w:rsid w:val="00AA7AD5"/>
    <w:rsid w:val="00AB0C00"/>
    <w:rsid w:val="00AB32A4"/>
    <w:rsid w:val="00AB6043"/>
    <w:rsid w:val="00AD27E5"/>
    <w:rsid w:val="00AD2FB4"/>
    <w:rsid w:val="00AD5D20"/>
    <w:rsid w:val="00AD6A4B"/>
    <w:rsid w:val="00AE10CF"/>
    <w:rsid w:val="00AE5A90"/>
    <w:rsid w:val="00AE6EC6"/>
    <w:rsid w:val="00AF0A95"/>
    <w:rsid w:val="00AF21B1"/>
    <w:rsid w:val="00AF29F8"/>
    <w:rsid w:val="00AF48AD"/>
    <w:rsid w:val="00AF780F"/>
    <w:rsid w:val="00B05835"/>
    <w:rsid w:val="00B13294"/>
    <w:rsid w:val="00B1580B"/>
    <w:rsid w:val="00B231DB"/>
    <w:rsid w:val="00B309BE"/>
    <w:rsid w:val="00B33917"/>
    <w:rsid w:val="00B36C90"/>
    <w:rsid w:val="00B36F34"/>
    <w:rsid w:val="00B43261"/>
    <w:rsid w:val="00B505C4"/>
    <w:rsid w:val="00B5220E"/>
    <w:rsid w:val="00B54F24"/>
    <w:rsid w:val="00B556F4"/>
    <w:rsid w:val="00B56474"/>
    <w:rsid w:val="00B57073"/>
    <w:rsid w:val="00B578BB"/>
    <w:rsid w:val="00B57E44"/>
    <w:rsid w:val="00B64877"/>
    <w:rsid w:val="00B735CB"/>
    <w:rsid w:val="00B85728"/>
    <w:rsid w:val="00B9017D"/>
    <w:rsid w:val="00B92AF3"/>
    <w:rsid w:val="00B95400"/>
    <w:rsid w:val="00BA6407"/>
    <w:rsid w:val="00BA7753"/>
    <w:rsid w:val="00BB4367"/>
    <w:rsid w:val="00BC7774"/>
    <w:rsid w:val="00BD6153"/>
    <w:rsid w:val="00BE2F9F"/>
    <w:rsid w:val="00BE6E5A"/>
    <w:rsid w:val="00BF1EFC"/>
    <w:rsid w:val="00BF3BCF"/>
    <w:rsid w:val="00BF6393"/>
    <w:rsid w:val="00C031CC"/>
    <w:rsid w:val="00C03DAE"/>
    <w:rsid w:val="00C047F7"/>
    <w:rsid w:val="00C060E2"/>
    <w:rsid w:val="00C06140"/>
    <w:rsid w:val="00C107EF"/>
    <w:rsid w:val="00C12127"/>
    <w:rsid w:val="00C12704"/>
    <w:rsid w:val="00C130DF"/>
    <w:rsid w:val="00C20A2E"/>
    <w:rsid w:val="00C233F8"/>
    <w:rsid w:val="00C256BF"/>
    <w:rsid w:val="00C30298"/>
    <w:rsid w:val="00C303D3"/>
    <w:rsid w:val="00C32A0A"/>
    <w:rsid w:val="00C43AC6"/>
    <w:rsid w:val="00C45231"/>
    <w:rsid w:val="00C454D6"/>
    <w:rsid w:val="00C47A96"/>
    <w:rsid w:val="00C50D26"/>
    <w:rsid w:val="00C54EE3"/>
    <w:rsid w:val="00C56047"/>
    <w:rsid w:val="00C64397"/>
    <w:rsid w:val="00C66800"/>
    <w:rsid w:val="00C704D9"/>
    <w:rsid w:val="00C709CF"/>
    <w:rsid w:val="00C71635"/>
    <w:rsid w:val="00C72A71"/>
    <w:rsid w:val="00C7428D"/>
    <w:rsid w:val="00C755F6"/>
    <w:rsid w:val="00C76F7C"/>
    <w:rsid w:val="00C858E3"/>
    <w:rsid w:val="00C932ED"/>
    <w:rsid w:val="00C94FBD"/>
    <w:rsid w:val="00CA21CA"/>
    <w:rsid w:val="00CA30C3"/>
    <w:rsid w:val="00CA4D49"/>
    <w:rsid w:val="00CA5AD5"/>
    <w:rsid w:val="00CA77EE"/>
    <w:rsid w:val="00CA7B6A"/>
    <w:rsid w:val="00CB0034"/>
    <w:rsid w:val="00CC7AA7"/>
    <w:rsid w:val="00CC7D1F"/>
    <w:rsid w:val="00CD139D"/>
    <w:rsid w:val="00CE0A89"/>
    <w:rsid w:val="00CE1D85"/>
    <w:rsid w:val="00CF15E7"/>
    <w:rsid w:val="00CF2479"/>
    <w:rsid w:val="00CF34B8"/>
    <w:rsid w:val="00CF4337"/>
    <w:rsid w:val="00D0226F"/>
    <w:rsid w:val="00D108A8"/>
    <w:rsid w:val="00D15284"/>
    <w:rsid w:val="00D161C1"/>
    <w:rsid w:val="00D170BE"/>
    <w:rsid w:val="00D178C1"/>
    <w:rsid w:val="00D23B74"/>
    <w:rsid w:val="00D245C9"/>
    <w:rsid w:val="00D255EC"/>
    <w:rsid w:val="00D27E50"/>
    <w:rsid w:val="00D30320"/>
    <w:rsid w:val="00D403E0"/>
    <w:rsid w:val="00D4459B"/>
    <w:rsid w:val="00D50849"/>
    <w:rsid w:val="00D5547D"/>
    <w:rsid w:val="00D601D3"/>
    <w:rsid w:val="00D62A76"/>
    <w:rsid w:val="00D67BFC"/>
    <w:rsid w:val="00D67F4A"/>
    <w:rsid w:val="00D73F85"/>
    <w:rsid w:val="00D7751A"/>
    <w:rsid w:val="00D81DC0"/>
    <w:rsid w:val="00D9148B"/>
    <w:rsid w:val="00D97421"/>
    <w:rsid w:val="00D97D6D"/>
    <w:rsid w:val="00DA15FA"/>
    <w:rsid w:val="00DA5417"/>
    <w:rsid w:val="00DB0287"/>
    <w:rsid w:val="00DB594B"/>
    <w:rsid w:val="00DB6F43"/>
    <w:rsid w:val="00DC1125"/>
    <w:rsid w:val="00DC515B"/>
    <w:rsid w:val="00DC61D9"/>
    <w:rsid w:val="00DC7300"/>
    <w:rsid w:val="00DD7408"/>
    <w:rsid w:val="00DD7E2E"/>
    <w:rsid w:val="00DE12B0"/>
    <w:rsid w:val="00DE38C2"/>
    <w:rsid w:val="00DE72DD"/>
    <w:rsid w:val="00DF4AE3"/>
    <w:rsid w:val="00DF65C1"/>
    <w:rsid w:val="00E022D1"/>
    <w:rsid w:val="00E024E9"/>
    <w:rsid w:val="00E038B4"/>
    <w:rsid w:val="00E070BD"/>
    <w:rsid w:val="00E117CE"/>
    <w:rsid w:val="00E11C31"/>
    <w:rsid w:val="00E131E6"/>
    <w:rsid w:val="00E24221"/>
    <w:rsid w:val="00E30D3B"/>
    <w:rsid w:val="00E3384A"/>
    <w:rsid w:val="00E44809"/>
    <w:rsid w:val="00E542A2"/>
    <w:rsid w:val="00E550E5"/>
    <w:rsid w:val="00E575FF"/>
    <w:rsid w:val="00E67AC9"/>
    <w:rsid w:val="00E73C1B"/>
    <w:rsid w:val="00E7418C"/>
    <w:rsid w:val="00E774DA"/>
    <w:rsid w:val="00E83E02"/>
    <w:rsid w:val="00E941AE"/>
    <w:rsid w:val="00EA2833"/>
    <w:rsid w:val="00EB3C4C"/>
    <w:rsid w:val="00EC5530"/>
    <w:rsid w:val="00EC7481"/>
    <w:rsid w:val="00EE7193"/>
    <w:rsid w:val="00EF7C04"/>
    <w:rsid w:val="00F00EB4"/>
    <w:rsid w:val="00F03D96"/>
    <w:rsid w:val="00F04961"/>
    <w:rsid w:val="00F05F7A"/>
    <w:rsid w:val="00F173CD"/>
    <w:rsid w:val="00F25178"/>
    <w:rsid w:val="00F336AA"/>
    <w:rsid w:val="00F37084"/>
    <w:rsid w:val="00F425A8"/>
    <w:rsid w:val="00F44B19"/>
    <w:rsid w:val="00F468BB"/>
    <w:rsid w:val="00F474A6"/>
    <w:rsid w:val="00F5229A"/>
    <w:rsid w:val="00F603E4"/>
    <w:rsid w:val="00F66107"/>
    <w:rsid w:val="00F72502"/>
    <w:rsid w:val="00F74B9D"/>
    <w:rsid w:val="00F765AC"/>
    <w:rsid w:val="00F7779F"/>
    <w:rsid w:val="00F90667"/>
    <w:rsid w:val="00F90A75"/>
    <w:rsid w:val="00F94E9D"/>
    <w:rsid w:val="00F96A67"/>
    <w:rsid w:val="00FA04EB"/>
    <w:rsid w:val="00FA228A"/>
    <w:rsid w:val="00FB0A8C"/>
    <w:rsid w:val="00FB4817"/>
    <w:rsid w:val="00FB5D1F"/>
    <w:rsid w:val="00FB7B30"/>
    <w:rsid w:val="00FC0670"/>
    <w:rsid w:val="00FC2DB8"/>
    <w:rsid w:val="00FC5840"/>
    <w:rsid w:val="00FD1237"/>
    <w:rsid w:val="00FD3E12"/>
    <w:rsid w:val="00FD6BD5"/>
    <w:rsid w:val="00FE0105"/>
    <w:rsid w:val="00FF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166DDA"/>
  <w15:docId w15:val="{E9040636-E49B-4812-A2FF-14D3B281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46"/>
  </w:style>
  <w:style w:type="paragraph" w:styleId="1">
    <w:name w:val="heading 1"/>
    <w:basedOn w:val="a"/>
    <w:next w:val="a"/>
    <w:link w:val="10"/>
    <w:uiPriority w:val="9"/>
    <w:qFormat/>
    <w:rsid w:val="00D67F4A"/>
    <w:pPr>
      <w:keepNext/>
      <w:spacing w:after="0" w:line="240" w:lineRule="auto"/>
      <w:ind w:left="3540" w:firstLine="70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F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F4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67F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15E7"/>
    <w:pPr>
      <w:keepNext/>
      <w:spacing w:after="0" w:line="240" w:lineRule="auto"/>
      <w:jc w:val="both"/>
      <w:outlineLvl w:val="4"/>
    </w:pPr>
    <w:rPr>
      <w:rFonts w:ascii="Times New Roman" w:hAnsi="Times New Roman" w:cs="Times New Roman"/>
      <w:b/>
      <w:color w:val="17365D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85663B"/>
    <w:pPr>
      <w:keepNext/>
      <w:spacing w:after="0" w:line="240" w:lineRule="auto"/>
      <w:outlineLvl w:val="5"/>
    </w:pPr>
    <w:rPr>
      <w:rFonts w:ascii="Times New Roman" w:hAnsi="Times New Roman" w:cs="Times New Roman"/>
      <w:color w:val="17365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F4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7F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67F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D67F4A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D67F4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D6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67F4A"/>
    <w:rPr>
      <w:rFonts w:ascii="Consolas" w:eastAsiaTheme="minorEastAsia" w:hAnsi="Consolas"/>
      <w:sz w:val="20"/>
      <w:szCs w:val="20"/>
      <w:lang w:eastAsia="ru-RU"/>
    </w:rPr>
  </w:style>
  <w:style w:type="paragraph" w:styleId="a4">
    <w:name w:val="header"/>
    <w:basedOn w:val="a"/>
    <w:link w:val="11"/>
    <w:uiPriority w:val="99"/>
    <w:unhideWhenUsed/>
    <w:rsid w:val="00D67F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uiPriority w:val="99"/>
    <w:rsid w:val="00D67F4A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4"/>
    <w:uiPriority w:val="99"/>
    <w:locked/>
    <w:rsid w:val="00D67F4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12"/>
    <w:uiPriority w:val="99"/>
    <w:unhideWhenUsed/>
    <w:rsid w:val="00D67F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uiPriority w:val="99"/>
    <w:rsid w:val="00D67F4A"/>
    <w:rPr>
      <w:rFonts w:eastAsiaTheme="minorEastAsia"/>
      <w:lang w:eastAsia="ru-RU"/>
    </w:rPr>
  </w:style>
  <w:style w:type="character" w:customStyle="1" w:styleId="12">
    <w:name w:val="Нижний колонтитул Знак1"/>
    <w:basedOn w:val="a0"/>
    <w:link w:val="a6"/>
    <w:uiPriority w:val="99"/>
    <w:locked/>
    <w:rsid w:val="00D67F4A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D67F4A"/>
    <w:pPr>
      <w:spacing w:after="0" w:line="240" w:lineRule="auto"/>
      <w:jc w:val="center"/>
    </w:pPr>
    <w:rPr>
      <w:rFonts w:ascii="Courier New" w:eastAsia="Times New Roman" w:hAnsi="Courier New" w:cs="Courier New"/>
      <w:i/>
      <w:iCs/>
      <w:sz w:val="24"/>
      <w:szCs w:val="20"/>
    </w:rPr>
  </w:style>
  <w:style w:type="character" w:customStyle="1" w:styleId="a9">
    <w:name w:val="Заголовок Знак"/>
    <w:basedOn w:val="a0"/>
    <w:link w:val="a8"/>
    <w:uiPriority w:val="99"/>
    <w:rsid w:val="00D67F4A"/>
    <w:rPr>
      <w:rFonts w:ascii="Courier New" w:eastAsia="Times New Roman" w:hAnsi="Courier New" w:cs="Courier New"/>
      <w:i/>
      <w:iCs/>
      <w:sz w:val="24"/>
      <w:szCs w:val="20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D67F4A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Основной текст Знак"/>
    <w:basedOn w:val="a0"/>
    <w:link w:val="aa"/>
    <w:uiPriority w:val="1"/>
    <w:rsid w:val="00D67F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D67F4A"/>
    <w:rPr>
      <w:rFonts w:ascii="Calibri" w:eastAsia="Times New Roman" w:hAnsi="Calibri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D67F4A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D67F4A"/>
    <w:rPr>
      <w:rFonts w:eastAsiaTheme="minorEastAsia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D67F4A"/>
    <w:rPr>
      <w:rFonts w:ascii="Calibri" w:eastAsia="Times New Roman" w:hAnsi="Calibri" w:cs="Times New Roman"/>
    </w:rPr>
  </w:style>
  <w:style w:type="paragraph" w:styleId="22">
    <w:name w:val="Body Text Indent 2"/>
    <w:basedOn w:val="a"/>
    <w:link w:val="21"/>
    <w:semiHidden/>
    <w:unhideWhenUsed/>
    <w:rsid w:val="00D67F4A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D67F4A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7F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7F4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D67F4A"/>
    <w:pPr>
      <w:suppressAutoHyphens/>
      <w:spacing w:after="0" w:line="240" w:lineRule="auto"/>
    </w:pPr>
    <w:rPr>
      <w:rFonts w:ascii="Calibri" w:eastAsia="Times New Roman" w:hAnsi="Calibri" w:cs="Calibri"/>
      <w:lang w:val="en-US" w:bidi="en-US"/>
    </w:rPr>
  </w:style>
  <w:style w:type="paragraph" w:styleId="af0">
    <w:name w:val="List Paragraph"/>
    <w:basedOn w:val="a"/>
    <w:uiPriority w:val="34"/>
    <w:qFormat/>
    <w:rsid w:val="00D67F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D6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D67F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D67F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D67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МОН основной"/>
    <w:basedOn w:val="a"/>
    <w:rsid w:val="00D67F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xl29">
    <w:name w:val="xl29"/>
    <w:basedOn w:val="a"/>
    <w:rsid w:val="00D67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ConsPlusNormal">
    <w:name w:val="ConsPlusNormal"/>
    <w:rsid w:val="00D67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32">
    <w:name w:val="xl32"/>
    <w:basedOn w:val="a"/>
    <w:rsid w:val="00D67F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style641">
    <w:name w:val="style641"/>
    <w:rsid w:val="00D67F4A"/>
    <w:rPr>
      <w:color w:val="000000"/>
      <w:sz w:val="17"/>
      <w:szCs w:val="17"/>
    </w:rPr>
  </w:style>
  <w:style w:type="character" w:customStyle="1" w:styleId="apple-converted-space">
    <w:name w:val="apple-converted-space"/>
    <w:basedOn w:val="a0"/>
    <w:rsid w:val="00D67F4A"/>
  </w:style>
  <w:style w:type="character" w:customStyle="1" w:styleId="s1">
    <w:name w:val="s1"/>
    <w:basedOn w:val="a0"/>
    <w:rsid w:val="00D67F4A"/>
  </w:style>
  <w:style w:type="character" w:customStyle="1" w:styleId="af">
    <w:name w:val="Без интервала Знак"/>
    <w:basedOn w:val="a0"/>
    <w:link w:val="ae"/>
    <w:uiPriority w:val="1"/>
    <w:rsid w:val="00D67F4A"/>
    <w:rPr>
      <w:rFonts w:ascii="Calibri" w:eastAsia="Times New Roman" w:hAnsi="Calibri" w:cs="Calibri"/>
      <w:lang w:val="en-US" w:bidi="en-US"/>
    </w:rPr>
  </w:style>
  <w:style w:type="character" w:styleId="af2">
    <w:name w:val="Strong"/>
    <w:basedOn w:val="a0"/>
    <w:uiPriority w:val="22"/>
    <w:qFormat/>
    <w:rsid w:val="00D67F4A"/>
    <w:rPr>
      <w:b/>
      <w:bCs/>
    </w:rPr>
  </w:style>
  <w:style w:type="table" w:styleId="af3">
    <w:name w:val="Table Grid"/>
    <w:basedOn w:val="a1"/>
    <w:uiPriority w:val="59"/>
    <w:rsid w:val="00D6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EB3C4C"/>
    <w:rPr>
      <w:i/>
      <w:iCs/>
    </w:rPr>
  </w:style>
  <w:style w:type="table" w:customStyle="1" w:styleId="24">
    <w:name w:val="Сетка таблицы2"/>
    <w:basedOn w:val="a1"/>
    <w:next w:val="af3"/>
    <w:uiPriority w:val="59"/>
    <w:rsid w:val="0067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F522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3"/>
    <w:uiPriority w:val="59"/>
    <w:rsid w:val="00B3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4"/>
    <w:rsid w:val="007F58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7F58A8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7F58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7F58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7F58A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4">
    <w:name w:val="Основной текст1"/>
    <w:basedOn w:val="a"/>
    <w:link w:val="af6"/>
    <w:rsid w:val="007F5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42">
    <w:name w:val="Основной текст (4)"/>
    <w:basedOn w:val="a"/>
    <w:link w:val="41"/>
    <w:rsid w:val="007F5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3"/>
      <w:szCs w:val="23"/>
      <w:lang w:eastAsia="en-US"/>
    </w:rPr>
  </w:style>
  <w:style w:type="paragraph" w:customStyle="1" w:styleId="34">
    <w:name w:val="Основной текст (3)"/>
    <w:basedOn w:val="a"/>
    <w:link w:val="33"/>
    <w:rsid w:val="007F5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6">
    <w:name w:val="Основной текст (2)"/>
    <w:basedOn w:val="a"/>
    <w:link w:val="25"/>
    <w:rsid w:val="007F5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">
    <w:name w:val="Основной текст (5)"/>
    <w:basedOn w:val="a"/>
    <w:link w:val="51"/>
    <w:rsid w:val="007F58A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  <w:lang w:eastAsia="en-US"/>
    </w:rPr>
  </w:style>
  <w:style w:type="table" w:customStyle="1" w:styleId="110">
    <w:name w:val="Сетка таблицы11"/>
    <w:basedOn w:val="a1"/>
    <w:next w:val="af3"/>
    <w:uiPriority w:val="59"/>
    <w:rsid w:val="00255C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1D4FF6"/>
  </w:style>
  <w:style w:type="numbering" w:customStyle="1" w:styleId="27">
    <w:name w:val="Нет списка2"/>
    <w:next w:val="a2"/>
    <w:uiPriority w:val="99"/>
    <w:semiHidden/>
    <w:unhideWhenUsed/>
    <w:rsid w:val="001D4FF6"/>
  </w:style>
  <w:style w:type="table" w:customStyle="1" w:styleId="35">
    <w:name w:val="Сетка таблицы3"/>
    <w:basedOn w:val="a1"/>
    <w:next w:val="af3"/>
    <w:uiPriority w:val="59"/>
    <w:rsid w:val="00F3708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8">
    <w:name w:val="Body Text 2"/>
    <w:basedOn w:val="a"/>
    <w:link w:val="29"/>
    <w:uiPriority w:val="99"/>
    <w:unhideWhenUsed/>
    <w:rsid w:val="00301B0A"/>
    <w:pPr>
      <w:spacing w:after="0" w:line="240" w:lineRule="auto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9">
    <w:name w:val="Основной текст 2 Знак"/>
    <w:basedOn w:val="a0"/>
    <w:link w:val="28"/>
    <w:uiPriority w:val="99"/>
    <w:rsid w:val="00301B0A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15E7"/>
    <w:rPr>
      <w:rFonts w:ascii="Times New Roman" w:eastAsiaTheme="minorEastAsia" w:hAnsi="Times New Roman" w:cs="Times New Roman"/>
      <w:b/>
      <w:color w:val="17365D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5663B"/>
    <w:rPr>
      <w:rFonts w:ascii="Times New Roman" w:eastAsiaTheme="minorEastAsia" w:hAnsi="Times New Roman" w:cs="Times New Roman"/>
      <w:color w:val="17365D"/>
      <w:sz w:val="28"/>
      <w:szCs w:val="28"/>
      <w:lang w:eastAsia="ru-RU"/>
    </w:rPr>
  </w:style>
  <w:style w:type="character" w:customStyle="1" w:styleId="FontStyle14">
    <w:name w:val="Font Style14"/>
    <w:rsid w:val="00DB594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rticle-renderblock">
    <w:name w:val="article-render__block"/>
    <w:basedOn w:val="a"/>
    <w:rsid w:val="00C4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F4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Cite"/>
    <w:basedOn w:val="a0"/>
    <w:uiPriority w:val="99"/>
    <w:semiHidden/>
    <w:unhideWhenUsed/>
    <w:rsid w:val="00D73F85"/>
    <w:rPr>
      <w:i/>
      <w:iCs/>
    </w:rPr>
  </w:style>
  <w:style w:type="numbering" w:customStyle="1" w:styleId="111">
    <w:name w:val="Нет списка11"/>
    <w:next w:val="a2"/>
    <w:uiPriority w:val="99"/>
    <w:semiHidden/>
    <w:unhideWhenUsed/>
    <w:rsid w:val="00D73F85"/>
  </w:style>
  <w:style w:type="character" w:styleId="af7">
    <w:name w:val="FollowedHyperlink"/>
    <w:uiPriority w:val="99"/>
    <w:semiHidden/>
    <w:unhideWhenUsed/>
    <w:rsid w:val="00D73F85"/>
    <w:rPr>
      <w:color w:val="800080"/>
      <w:u w:val="single"/>
    </w:rPr>
  </w:style>
  <w:style w:type="paragraph" w:customStyle="1" w:styleId="xl65">
    <w:name w:val="xl65"/>
    <w:basedOn w:val="a"/>
    <w:rsid w:val="00D73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73F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D73F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ropis">
    <w:name w:val="propis"/>
    <w:uiPriority w:val="99"/>
    <w:rsid w:val="00D73F85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D73F85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D73F8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D73F8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73F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evka9@mail.ru" TargetMode="External"/><Relationship Id="rId13" Type="http://schemas.openxmlformats.org/officeDocument/2006/relationships/hyperlink" Target="https://sergeevka.pogranichny.org/%d0%be-%d1%88%d0%ba%d0%be%d0%bb%d0%b5/%d0%b4%d0%be%d0%ba%d1%25%d0%25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https://1obraz.ru/group?groupId=103897461&amp;locale=ru&amp;date=2024-01-29&amp;isStatic=false&amp;pubAlias=mcfr-edu.v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rgeevka.pogranichny.org/%d0%be-%d1%88%d0%ba%d0%be%d0%bb%d0%b5/%d0%b4%d0%be%d0%ba%d1%25%d0%25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sergeevka.pogranichny.org/%d0%be-%d1%88%d0%ba%d0%be%d0%bb%d0%b5/%d0%b4%d0%be%d0%ba%25" TargetMode="External"/><Relationship Id="rId20" Type="http://schemas.openxmlformats.org/officeDocument/2006/relationships/hyperlink" Target="https://1obraz.ru/group?groupId=233741&amp;locale=ru&amp;date=2024-01-29&amp;isStatic=false&amp;pubAlias=mcfr-edu.v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ergeevka.pogranichny.org/%d0%be-%d1%88%d0%ba%d0%be%d0%bb%d0%b5/%d0%b4%d0%be%d0%ba%25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ergeevka.pogranichny.org/" TargetMode="External"/><Relationship Id="rId14" Type="http://schemas.openxmlformats.org/officeDocument/2006/relationships/hyperlink" Target="https://sergeevka.pogranichny.org/%d0%be-%d1%88%d0%ba%d0%be%d0%bb%d0%b5/%d0%b4%d0%be%d0%ba%25" TargetMode="Externa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64126737758073"/>
          <c:y val="3.9808293289951779E-2"/>
          <c:w val="0.76611942234239305"/>
          <c:h val="0.42703940130803658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2-4 классы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36097703774043E-2"/>
                  <c:y val="3.64062951357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5C-4AD3-9D56-8CCA87BBE080}"/>
                </c:ext>
              </c:extLst>
            </c:dLbl>
            <c:dLbl>
              <c:idx val="1"/>
              <c:layout>
                <c:manualLayout>
                  <c:x val="1.6234746768310694E-2"/>
                  <c:y val="5.6009684824242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5C-4AD3-9D56-8CCA87BBE080}"/>
                </c:ext>
              </c:extLst>
            </c:dLbl>
            <c:dLbl>
              <c:idx val="2"/>
              <c:layout>
                <c:manualLayout>
                  <c:x val="1.6234746768310694E-2"/>
                  <c:y val="2.8004842412121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5C-4AD3-9D56-8CCA87BBE080}"/>
                </c:ext>
              </c:extLst>
            </c:dLbl>
            <c:dLbl>
              <c:idx val="3"/>
              <c:layout>
                <c:manualLayout>
                  <c:x val="2.0293433460388262E-2"/>
                  <c:y val="5.13416179861369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5C-4AD3-9D56-8CCA87BBE0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Лист1!$A$4:$A$9</c:f>
              <c:strCache>
                <c:ptCount val="6"/>
                <c:pt idx="0">
                  <c:v>Успевают на «5»(чел./%)</c:v>
                </c:pt>
                <c:pt idx="1">
                  <c:v>Успевают на «4» и «5» (чел./%)</c:v>
                </c:pt>
                <c:pt idx="2">
                  <c:v>% успеваемости</c:v>
                </c:pt>
                <c:pt idx="3">
                  <c:v>% качества</c:v>
                </c:pt>
                <c:pt idx="4">
                  <c:v>Не успевают</c:v>
                </c:pt>
                <c:pt idx="5">
                  <c:v>% неуспевающих</c:v>
                </c:pt>
              </c:strCache>
            </c:strRef>
          </c:cat>
          <c:val>
            <c:numRef>
              <c:f>Лист1!$B$4:$B$9</c:f>
              <c:numCache>
                <c:formatCode>0%</c:formatCode>
                <c:ptCount val="6"/>
                <c:pt idx="0">
                  <c:v>0.24000000000000021</c:v>
                </c:pt>
                <c:pt idx="1">
                  <c:v>0.55000000000000004</c:v>
                </c:pt>
                <c:pt idx="2">
                  <c:v>1</c:v>
                </c:pt>
                <c:pt idx="3">
                  <c:v>0.79870000000000063</c:v>
                </c:pt>
                <c:pt idx="4">
                  <c:v>0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5C-4AD3-9D56-8CCA87BBE080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5-9 классы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327575636154785E-2"/>
                  <c:y val="3.0805326653333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5C-4AD3-9D56-8CCA87BBE0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Лист1!$A$4:$A$9</c:f>
              <c:strCache>
                <c:ptCount val="6"/>
                <c:pt idx="0">
                  <c:v>Успевают на «5»(чел./%)</c:v>
                </c:pt>
                <c:pt idx="1">
                  <c:v>Успевают на «4» и «5» (чел./%)</c:v>
                </c:pt>
                <c:pt idx="2">
                  <c:v>% успеваемости</c:v>
                </c:pt>
                <c:pt idx="3">
                  <c:v>% качества</c:v>
                </c:pt>
                <c:pt idx="4">
                  <c:v>Не успевают</c:v>
                </c:pt>
                <c:pt idx="5">
                  <c:v>% неуспевающих</c:v>
                </c:pt>
              </c:strCache>
            </c:strRef>
          </c:cat>
          <c:val>
            <c:numRef>
              <c:f>Лист1!$C$4:$C$9</c:f>
              <c:numCache>
                <c:formatCode>0%</c:formatCode>
                <c:ptCount val="6"/>
                <c:pt idx="0">
                  <c:v>0.16000000000000023</c:v>
                </c:pt>
                <c:pt idx="1">
                  <c:v>0.54</c:v>
                </c:pt>
                <c:pt idx="2">
                  <c:v>1</c:v>
                </c:pt>
                <c:pt idx="3">
                  <c:v>0.69370000000000154</c:v>
                </c:pt>
                <c:pt idx="4">
                  <c:v>0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E5C-4AD3-9D56-8CCA87BBE080}"/>
            </c:ext>
          </c:extLst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10-11классы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Лист1!$A$4:$A$9</c:f>
              <c:strCache>
                <c:ptCount val="6"/>
                <c:pt idx="0">
                  <c:v>Успевают на «5»(чел./%)</c:v>
                </c:pt>
                <c:pt idx="1">
                  <c:v>Успевают на «4» и «5» (чел./%)</c:v>
                </c:pt>
                <c:pt idx="2">
                  <c:v>% успеваемости</c:v>
                </c:pt>
                <c:pt idx="3">
                  <c:v>% качества</c:v>
                </c:pt>
                <c:pt idx="4">
                  <c:v>Не успевают</c:v>
                </c:pt>
                <c:pt idx="5">
                  <c:v>% неуспевающих</c:v>
                </c:pt>
              </c:strCache>
            </c:strRef>
          </c:cat>
          <c:val>
            <c:numRef>
              <c:f>Лист1!$D$4:$D$9</c:f>
              <c:numCache>
                <c:formatCode>0%</c:formatCode>
                <c:ptCount val="6"/>
                <c:pt idx="0">
                  <c:v>0.17</c:v>
                </c:pt>
                <c:pt idx="1">
                  <c:v>0.72219999999999995</c:v>
                </c:pt>
                <c:pt idx="2">
                  <c:v>1</c:v>
                </c:pt>
                <c:pt idx="3">
                  <c:v>0.89890000000000114</c:v>
                </c:pt>
                <c:pt idx="4">
                  <c:v>0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E5C-4AD3-9D56-8CCA87BBE080}"/>
            </c:ext>
          </c:extLst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Итого 2-11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1467167301941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5C-4AD3-9D56-8CCA87BBE080}"/>
                </c:ext>
              </c:extLst>
            </c:dLbl>
            <c:dLbl>
              <c:idx val="1"/>
              <c:layout>
                <c:manualLayout>
                  <c:x val="8.1173733841553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E5C-4AD3-9D56-8CCA87BBE080}"/>
                </c:ext>
              </c:extLst>
            </c:dLbl>
            <c:dLbl>
              <c:idx val="2"/>
              <c:layout>
                <c:manualLayout>
                  <c:x val="1.21760600762330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E5C-4AD3-9D56-8CCA87BBE080}"/>
                </c:ext>
              </c:extLst>
            </c:dLbl>
            <c:dLbl>
              <c:idx val="3"/>
              <c:layout>
                <c:manualLayout>
                  <c:x val="1.014671673019415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E5C-4AD3-9D56-8CCA87BBE0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Лист1!$A$4:$A$9</c:f>
              <c:strCache>
                <c:ptCount val="6"/>
                <c:pt idx="0">
                  <c:v>Успевают на «5»(чел./%)</c:v>
                </c:pt>
                <c:pt idx="1">
                  <c:v>Успевают на «4» и «5» (чел./%)</c:v>
                </c:pt>
                <c:pt idx="2">
                  <c:v>% успеваемости</c:v>
                </c:pt>
                <c:pt idx="3">
                  <c:v>% качества</c:v>
                </c:pt>
                <c:pt idx="4">
                  <c:v>Не успевают</c:v>
                </c:pt>
                <c:pt idx="5">
                  <c:v>% неуспевающих</c:v>
                </c:pt>
              </c:strCache>
            </c:strRef>
          </c:cat>
          <c:val>
            <c:numRef>
              <c:f>Лист1!$E$4:$E$9</c:f>
              <c:numCache>
                <c:formatCode>0%</c:formatCode>
                <c:ptCount val="6"/>
                <c:pt idx="0">
                  <c:v>0.19000000000000022</c:v>
                </c:pt>
                <c:pt idx="1">
                  <c:v>0.56000000000000005</c:v>
                </c:pt>
                <c:pt idx="2">
                  <c:v>1</c:v>
                </c:pt>
                <c:pt idx="3">
                  <c:v>0.75000000000000133</c:v>
                </c:pt>
                <c:pt idx="4">
                  <c:v>0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E5C-4AD3-9D56-8CCA87BBE0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830336"/>
        <c:axId val="134848512"/>
        <c:axId val="0"/>
      </c:bar3DChart>
      <c:catAx>
        <c:axId val="134830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848512"/>
        <c:crosses val="autoZero"/>
        <c:auto val="1"/>
        <c:lblAlgn val="ctr"/>
        <c:lblOffset val="100"/>
        <c:noMultiLvlLbl val="0"/>
      </c:catAx>
      <c:valAx>
        <c:axId val="134848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4830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A5B8-CD83-4DED-BBAC-74A82C8C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38</Pages>
  <Words>12669</Words>
  <Characters>72218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20</cp:revision>
  <cp:lastPrinted>2026-04-16T05:53:00Z</cp:lastPrinted>
  <dcterms:created xsi:type="dcterms:W3CDTF">2025-04-16T23:18:00Z</dcterms:created>
  <dcterms:modified xsi:type="dcterms:W3CDTF">2026-04-16T06:45:00Z</dcterms:modified>
</cp:coreProperties>
</file>